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附表5</w:t>
      </w:r>
    </w:p>
    <w:p>
      <w:pPr>
        <w:adjustRightInd w:val="0"/>
        <w:snapToGrid w:val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2020年度委托保管实物地质资料馆藏及利用情况汇总表</w:t>
      </w:r>
    </w:p>
    <w:tbl>
      <w:tblPr>
        <w:tblStyle w:val="8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276"/>
        <w:gridCol w:w="880"/>
        <w:gridCol w:w="1080"/>
        <w:gridCol w:w="1215"/>
        <w:gridCol w:w="903"/>
        <w:gridCol w:w="1008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2972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            类别              </w:t>
            </w:r>
          </w:p>
          <w:p>
            <w:pPr>
              <w:widowControl/>
              <w:spacing w:line="0" w:lineRule="atLeast"/>
              <w:ind w:firstLine="540" w:firstLineChars="3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3175" w:type="dxa"/>
            <w:gridSpan w:val="3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馆藏情况</w:t>
            </w:r>
          </w:p>
        </w:tc>
        <w:tc>
          <w:tcPr>
            <w:tcW w:w="2822" w:type="dxa"/>
            <w:gridSpan w:val="3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利用情况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2972" w:type="dxa"/>
            <w:gridSpan w:val="2"/>
            <w:vMerge w:val="continue"/>
            <w:tcBorders>
              <w:tl2br w:val="single" w:color="auto" w:sz="4" w:space="0"/>
            </w:tcBorders>
            <w:vAlign w:val="center"/>
          </w:tcPr>
          <w:p/>
        </w:tc>
        <w:tc>
          <w:tcPr>
            <w:tcW w:w="88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总量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岩心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岩屑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利用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岩心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岩屑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972" w:type="dxa"/>
            <w:gridSpan w:val="2"/>
            <w:vMerge w:val="continue"/>
            <w:tcBorders>
              <w:tl2br w:val="single" w:color="auto" w:sz="4" w:space="0"/>
            </w:tcBorders>
            <w:vAlign w:val="center"/>
          </w:tcPr>
          <w:p/>
        </w:tc>
        <w:tc>
          <w:tcPr>
            <w:tcW w:w="88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档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袋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袋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中国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石油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天然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气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股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份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有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限公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司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大庆油田有限责任公司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57096.73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146969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辽河油田分公司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867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26034.12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469293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长庆油田分公司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5644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305870.35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塔里木油田分公司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31303.00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3519890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465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6182.00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新疆油田分公司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9085.7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490638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396.00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西南油气田分公司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69720.16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2385954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2600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4800.00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吉林油田分公司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2871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60849.67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1506308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2041.16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大港油田分公司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2534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6448.57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391042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6232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青海油田分公司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19223.79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1026460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3650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1510.00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华北油田分公司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26923.15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158448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6517.18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吐哈油田分公司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16419.84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614238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1068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冀东油田分公司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477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8073.88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80224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295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4666.00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玉门油田分公司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3694.67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121983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浙江油田分公司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8244.65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220462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煤层气有限责任公司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5293.51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128289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napToGrid w:val="0"/>
              <w:spacing w:line="24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南方石油勘探开发有限责任公司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2072.36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426461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中国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石油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化工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股份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有限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公司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胜利油田分公司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11105.06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180462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1792.30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中原油田分公司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11424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51173.25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1893795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1226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22612.60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河南油田分公司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7789.79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481098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2170.00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江汉油田分公司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427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4671.42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391457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448.08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江苏油田分公司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237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3604.54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161511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西南油气分公司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17272.4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1903973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623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86599.00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上海海洋油气分公司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2554.46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239578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西北油田分公司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217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6737.63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866766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1196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18548.00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华东分公司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3949.83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370483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华北分公司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11884.16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472610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224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7112.00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东北油气分公司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2357.16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75147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勘探南方分公司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1724.13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438256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930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6896.00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中海石油（中国）有限公司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天津分公司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6049.15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406805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574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423.21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湛江分公司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4381.37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332916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603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深圳分公司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3583.62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213626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487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377.00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96" w:type="dxa"/>
            <w:vMerge w:val="continue"/>
            <w:vAlign w:val="center"/>
          </w:tcPr>
          <w:p/>
        </w:tc>
        <w:tc>
          <w:tcPr>
            <w:tcW w:w="2276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上海分公司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470.20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11570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widowControl/>
              <w:spacing w:line="0" w:lineRule="atLeast"/>
              <w:ind w:left="-113" w:right="-105"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陕西延长石油（集团）有限责任公司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46950.00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107698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2486.93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青岛海洋地质研究所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16380.00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12121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广州海洋地质调查局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34842.67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186.00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40290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893835.00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20246531</w:t>
            </w:r>
          </w:p>
        </w:tc>
        <w:tc>
          <w:tcPr>
            <w:tcW w:w="9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21652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189031.46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339159</w:t>
            </w:r>
          </w:p>
        </w:tc>
      </w:tr>
    </w:tbl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9C809DA"/>
    <w:rsid w:val="5F633C64"/>
    <w:rsid w:val="64C61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-标题"/>
    <w:basedOn w:val="1"/>
    <w:qFormat/>
    <w:uiPriority w:val="0"/>
    <w:pPr>
      <w:ind w:firstLine="0" w:firstLineChars="0"/>
      <w:jc w:val="center"/>
    </w:pPr>
    <w:rPr>
      <w:rFonts w:eastAsia="华文中宋"/>
      <w:b/>
      <w:w w:val="96"/>
      <w:sz w:val="36"/>
      <w:szCs w:val="36"/>
    </w:rPr>
  </w:style>
  <w:style w:type="paragraph" w:customStyle="1" w:styleId="11">
    <w:name w:val="样式1-正文"/>
    <w:basedOn w:val="1"/>
    <w:qFormat/>
    <w:uiPriority w:val="0"/>
    <w:rPr>
      <w:rFonts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580</Words>
  <Characters>1371</Characters>
  <Lines>291</Lines>
  <Paragraphs>285</Paragraphs>
  <TotalTime>10</TotalTime>
  <ScaleCrop>false</ScaleCrop>
  <LinksUpToDate>false</LinksUpToDate>
  <CharactersWithSpaces>1403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2021-03-19T01:12:00Z</dcterms:created>
  <dc:creator>吴小平</dc:creator>
  <cp:lastModifiedBy>卉</cp:lastModifiedBy>
  <dcterms:modified xsi:type="dcterms:W3CDTF">2021-12-21T07:11:11Z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BD24F5FDCE0E40C280E55BDE575F6835</vt:lpwstr>
  </property>
</Properties>
</file>