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7D" w:rsidRDefault="00695E7D" w:rsidP="00695E7D">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内蒙古自治区20</w:t>
      </w:r>
      <w:r w:rsidR="003F49EF">
        <w:rPr>
          <w:rFonts w:asciiTheme="majorEastAsia" w:eastAsiaTheme="majorEastAsia" w:hAnsiTheme="majorEastAsia" w:hint="eastAsia"/>
          <w:b/>
          <w:sz w:val="36"/>
          <w:szCs w:val="36"/>
        </w:rPr>
        <w:t>2</w:t>
      </w:r>
      <w:r w:rsidR="00196351">
        <w:rPr>
          <w:rFonts w:asciiTheme="majorEastAsia" w:eastAsiaTheme="majorEastAsia" w:hAnsiTheme="majorEastAsia" w:hint="eastAsia"/>
          <w:b/>
          <w:sz w:val="36"/>
          <w:szCs w:val="36"/>
        </w:rPr>
        <w:t>1</w:t>
      </w:r>
      <w:r>
        <w:rPr>
          <w:rFonts w:asciiTheme="majorEastAsia" w:eastAsiaTheme="majorEastAsia" w:hAnsiTheme="majorEastAsia" w:hint="eastAsia"/>
          <w:b/>
          <w:sz w:val="36"/>
          <w:szCs w:val="36"/>
        </w:rPr>
        <w:t>年度开发区土地集约</w:t>
      </w:r>
    </w:p>
    <w:p w:rsidR="00695E7D" w:rsidRDefault="00695E7D" w:rsidP="00695E7D">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利用</w:t>
      </w:r>
      <w:r w:rsidR="00196351">
        <w:rPr>
          <w:rFonts w:asciiTheme="majorEastAsia" w:eastAsiaTheme="majorEastAsia" w:hAnsiTheme="majorEastAsia" w:hint="eastAsia"/>
          <w:b/>
          <w:sz w:val="36"/>
          <w:szCs w:val="36"/>
        </w:rPr>
        <w:t>状况评价</w:t>
      </w:r>
      <w:r>
        <w:rPr>
          <w:rFonts w:asciiTheme="majorEastAsia" w:eastAsiaTheme="majorEastAsia" w:hAnsiTheme="majorEastAsia" w:hint="eastAsia"/>
          <w:b/>
          <w:sz w:val="36"/>
          <w:szCs w:val="36"/>
        </w:rPr>
        <w:t>公示方案</w:t>
      </w:r>
    </w:p>
    <w:p w:rsidR="00695E7D" w:rsidRDefault="00695E7D" w:rsidP="00695E7D">
      <w:pPr>
        <w:ind w:firstLineChars="200" w:firstLine="640"/>
        <w:jc w:val="left"/>
        <w:rPr>
          <w:rFonts w:ascii="仿宋_GB2312" w:eastAsia="仿宋_GB2312" w:hAnsiTheme="majorEastAsia"/>
          <w:sz w:val="32"/>
          <w:szCs w:val="32"/>
        </w:rPr>
      </w:pPr>
    </w:p>
    <w:p w:rsidR="00695E7D" w:rsidRDefault="00695E7D" w:rsidP="00695E7D">
      <w:pPr>
        <w:ind w:firstLineChars="200" w:firstLine="643"/>
        <w:jc w:val="left"/>
        <w:rPr>
          <w:rFonts w:ascii="黑体" w:eastAsia="黑体" w:hAnsi="黑体"/>
          <w:b/>
          <w:sz w:val="32"/>
          <w:szCs w:val="32"/>
        </w:rPr>
      </w:pPr>
      <w:r>
        <w:rPr>
          <w:rFonts w:ascii="黑体" w:eastAsia="黑体" w:hAnsi="黑体" w:hint="eastAsia"/>
          <w:b/>
          <w:sz w:val="32"/>
          <w:szCs w:val="32"/>
        </w:rPr>
        <w:t>一、开发区基本情况</w:t>
      </w:r>
    </w:p>
    <w:p w:rsidR="009729F2" w:rsidRDefault="00695E7D" w:rsidP="00695E7D">
      <w:pPr>
        <w:ind w:firstLineChars="200" w:firstLine="640"/>
        <w:jc w:val="left"/>
        <w:rPr>
          <w:rFonts w:ascii="仿宋_GB2312" w:eastAsia="仿宋_GB2312"/>
          <w:color w:val="000000"/>
          <w:sz w:val="32"/>
          <w:szCs w:val="32"/>
        </w:rPr>
      </w:pPr>
      <w:r>
        <w:rPr>
          <w:rFonts w:ascii="仿宋_GB2312" w:eastAsia="仿宋_GB2312" w:hAnsiTheme="majorEastAsia" w:hint="eastAsia"/>
          <w:sz w:val="32"/>
          <w:szCs w:val="32"/>
        </w:rPr>
        <w:t>20</w:t>
      </w:r>
      <w:r w:rsidR="003F49EF">
        <w:rPr>
          <w:rFonts w:ascii="仿宋_GB2312" w:eastAsia="仿宋_GB2312" w:hAnsiTheme="majorEastAsia" w:hint="eastAsia"/>
          <w:sz w:val="32"/>
          <w:szCs w:val="32"/>
        </w:rPr>
        <w:t>2</w:t>
      </w:r>
      <w:r w:rsidR="00196351">
        <w:rPr>
          <w:rFonts w:ascii="仿宋_GB2312" w:eastAsia="仿宋_GB2312" w:hAnsiTheme="majorEastAsia" w:hint="eastAsia"/>
          <w:sz w:val="32"/>
          <w:szCs w:val="32"/>
        </w:rPr>
        <w:t>1</w:t>
      </w:r>
      <w:r>
        <w:rPr>
          <w:rFonts w:ascii="仿宋_GB2312" w:eastAsia="仿宋_GB2312" w:hAnsiTheme="majorEastAsia" w:hint="eastAsia"/>
          <w:sz w:val="32"/>
          <w:szCs w:val="32"/>
        </w:rPr>
        <w:t>年，内蒙古自治区共有</w:t>
      </w:r>
      <w:r w:rsidR="004E1938">
        <w:rPr>
          <w:rFonts w:ascii="仿宋_GB2312" w:eastAsia="仿宋_GB2312" w:hAnsiTheme="majorEastAsia" w:hint="eastAsia"/>
          <w:sz w:val="32"/>
          <w:szCs w:val="32"/>
        </w:rPr>
        <w:t>7</w:t>
      </w:r>
      <w:r w:rsidR="0099102B">
        <w:rPr>
          <w:rFonts w:ascii="仿宋_GB2312" w:eastAsia="仿宋_GB2312" w:hAnsiTheme="majorEastAsia" w:hint="eastAsia"/>
          <w:sz w:val="32"/>
          <w:szCs w:val="32"/>
        </w:rPr>
        <w:t>0</w:t>
      </w:r>
      <w:r w:rsidR="004E1938">
        <w:rPr>
          <w:rFonts w:ascii="仿宋_GB2312" w:eastAsia="仿宋_GB2312" w:hAnsiTheme="majorEastAsia" w:hint="eastAsia"/>
          <w:sz w:val="32"/>
          <w:szCs w:val="32"/>
        </w:rPr>
        <w:t>家开发区开展</w:t>
      </w:r>
      <w:r w:rsidR="004E1938" w:rsidRPr="006B47C8">
        <w:rPr>
          <w:rFonts w:ascii="仿宋_GB2312" w:eastAsia="仿宋_GB2312" w:hAnsiTheme="majorEastAsia" w:hint="eastAsia"/>
          <w:sz w:val="32"/>
          <w:szCs w:val="32"/>
        </w:rPr>
        <w:t>土地集约利用</w:t>
      </w:r>
      <w:r w:rsidR="0099102B">
        <w:rPr>
          <w:rFonts w:ascii="仿宋_GB2312" w:eastAsia="仿宋_GB2312" w:hAnsiTheme="majorEastAsia" w:hint="eastAsia"/>
          <w:sz w:val="32"/>
          <w:szCs w:val="32"/>
        </w:rPr>
        <w:t>全面评价</w:t>
      </w:r>
      <w:r w:rsidR="004E1938">
        <w:rPr>
          <w:rFonts w:ascii="仿宋_GB2312" w:eastAsia="仿宋_GB2312" w:hAnsiTheme="majorEastAsia" w:hint="eastAsia"/>
          <w:sz w:val="32"/>
          <w:szCs w:val="32"/>
        </w:rPr>
        <w:t>工作</w:t>
      </w:r>
      <w:r w:rsidR="009E4336">
        <w:rPr>
          <w:rFonts w:ascii="仿宋_GB2312" w:eastAsia="仿宋_GB2312" w:hint="eastAsia"/>
          <w:sz w:val="32"/>
          <w:szCs w:val="32"/>
        </w:rPr>
        <w:t>，</w:t>
      </w:r>
      <w:r w:rsidR="00FB2F28">
        <w:rPr>
          <w:rFonts w:ascii="仿宋_GB2312" w:eastAsia="仿宋_GB2312" w:hint="eastAsia"/>
          <w:sz w:val="32"/>
          <w:szCs w:val="32"/>
        </w:rPr>
        <w:t>本次</w:t>
      </w:r>
      <w:r w:rsidR="0099102B">
        <w:rPr>
          <w:rFonts w:ascii="仿宋_GB2312" w:eastAsia="仿宋_GB2312" w:hint="eastAsia"/>
          <w:sz w:val="32"/>
          <w:szCs w:val="32"/>
        </w:rPr>
        <w:t>公示</w:t>
      </w:r>
      <w:r w:rsidR="00FB2F28">
        <w:rPr>
          <w:rFonts w:ascii="仿宋_GB2312" w:eastAsia="仿宋_GB2312" w:hint="eastAsia"/>
          <w:sz w:val="32"/>
          <w:szCs w:val="32"/>
        </w:rPr>
        <w:t>范围</w:t>
      </w:r>
      <w:r w:rsidR="0099102B">
        <w:rPr>
          <w:rFonts w:ascii="仿宋_GB2312" w:eastAsia="仿宋_GB2312" w:hint="eastAsia"/>
          <w:sz w:val="32"/>
          <w:szCs w:val="32"/>
        </w:rPr>
        <w:t>为60家省级开发区：</w:t>
      </w:r>
      <w:r w:rsidR="009729F2">
        <w:rPr>
          <w:rFonts w:ascii="仿宋_GB2312" w:eastAsia="仿宋_GB2312" w:hint="eastAsia"/>
          <w:sz w:val="32"/>
          <w:szCs w:val="32"/>
        </w:rPr>
        <w:t>其中</w:t>
      </w:r>
      <w:r w:rsidR="0099102B">
        <w:rPr>
          <w:rFonts w:ascii="仿宋_GB2312" w:eastAsia="仿宋_GB2312" w:hint="eastAsia"/>
          <w:sz w:val="32"/>
          <w:szCs w:val="32"/>
        </w:rPr>
        <w:t>《中国开发区审核公告目录》（2018版）内</w:t>
      </w:r>
      <w:r w:rsidR="009729F2">
        <w:rPr>
          <w:rFonts w:ascii="仿宋_GB2312" w:eastAsia="仿宋_GB2312" w:hint="eastAsia"/>
          <w:sz w:val="32"/>
          <w:szCs w:val="32"/>
        </w:rPr>
        <w:t>省级开发区</w:t>
      </w:r>
      <w:r w:rsidR="0099102B">
        <w:rPr>
          <w:rFonts w:ascii="仿宋_GB2312" w:eastAsia="仿宋_GB2312" w:hint="eastAsia"/>
          <w:sz w:val="32"/>
          <w:szCs w:val="32"/>
        </w:rPr>
        <w:t>55</w:t>
      </w:r>
      <w:r w:rsidR="009729F2">
        <w:rPr>
          <w:rFonts w:ascii="仿宋_GB2312" w:eastAsia="仿宋_GB2312" w:hint="eastAsia"/>
          <w:sz w:val="32"/>
          <w:szCs w:val="32"/>
        </w:rPr>
        <w:t>家</w:t>
      </w:r>
      <w:r w:rsidR="0099102B">
        <w:rPr>
          <w:rFonts w:ascii="仿宋_GB2312" w:eastAsia="仿宋_GB2312" w:hint="eastAsia"/>
          <w:sz w:val="32"/>
          <w:szCs w:val="32"/>
        </w:rPr>
        <w:t>、目录外省级开发区5家</w:t>
      </w:r>
      <w:r w:rsidR="00FB2F28">
        <w:rPr>
          <w:rFonts w:ascii="仿宋_GB2312" w:eastAsia="仿宋_GB2312" w:hint="eastAsia"/>
          <w:sz w:val="32"/>
          <w:szCs w:val="32"/>
        </w:rPr>
        <w:t>。</w:t>
      </w:r>
      <w:r w:rsidR="009729F2">
        <w:rPr>
          <w:rFonts w:ascii="仿宋_GB2312" w:eastAsia="仿宋_GB2312" w:hint="eastAsia"/>
          <w:sz w:val="32"/>
          <w:szCs w:val="32"/>
        </w:rPr>
        <w:t>现</w:t>
      </w:r>
      <w:r>
        <w:rPr>
          <w:rFonts w:ascii="仿宋_GB2312" w:eastAsia="仿宋_GB2312" w:hint="eastAsia"/>
          <w:color w:val="000000"/>
          <w:sz w:val="32"/>
          <w:szCs w:val="32"/>
        </w:rPr>
        <w:t>按照自然资源部要求</w:t>
      </w:r>
      <w:r w:rsidR="001122B7">
        <w:rPr>
          <w:rFonts w:ascii="仿宋_GB2312" w:eastAsia="仿宋_GB2312" w:hint="eastAsia"/>
          <w:color w:val="000000"/>
          <w:sz w:val="32"/>
          <w:szCs w:val="32"/>
        </w:rPr>
        <w:t>，我厅</w:t>
      </w:r>
      <w:r>
        <w:rPr>
          <w:rFonts w:ascii="仿宋_GB2312" w:eastAsia="仿宋_GB2312" w:hint="eastAsia"/>
          <w:color w:val="000000"/>
          <w:sz w:val="32"/>
          <w:szCs w:val="32"/>
        </w:rPr>
        <w:t>对省级开发区土地集约利用</w:t>
      </w:r>
      <w:r w:rsidR="0099102B">
        <w:rPr>
          <w:rFonts w:ascii="仿宋_GB2312" w:eastAsia="仿宋_GB2312" w:hint="eastAsia"/>
          <w:color w:val="000000"/>
          <w:sz w:val="32"/>
          <w:szCs w:val="32"/>
        </w:rPr>
        <w:t>状况评价</w:t>
      </w:r>
      <w:r>
        <w:rPr>
          <w:rFonts w:ascii="仿宋_GB2312" w:eastAsia="仿宋_GB2312" w:hint="eastAsia"/>
          <w:color w:val="000000"/>
          <w:sz w:val="32"/>
          <w:szCs w:val="32"/>
        </w:rPr>
        <w:t>结果进行公示。</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公示开发区</w:t>
      </w:r>
      <w:r w:rsidR="00B3726C">
        <w:rPr>
          <w:rFonts w:ascii="仿宋_GB2312" w:eastAsia="仿宋_GB2312" w:hint="eastAsia"/>
          <w:color w:val="000000"/>
          <w:sz w:val="32"/>
          <w:szCs w:val="32"/>
        </w:rPr>
        <w:t>评价</w:t>
      </w:r>
      <w:r>
        <w:rPr>
          <w:rFonts w:ascii="仿宋_GB2312" w:eastAsia="仿宋_GB2312" w:hAnsiTheme="majorEastAsia" w:hint="eastAsia"/>
          <w:sz w:val="32"/>
          <w:szCs w:val="32"/>
        </w:rPr>
        <w:t>总面积</w:t>
      </w:r>
      <w:r w:rsidR="0099102B">
        <w:rPr>
          <w:rFonts w:ascii="仿宋_GB2312" w:eastAsia="仿宋_GB2312" w:hAnsiTheme="majorEastAsia" w:hint="eastAsia"/>
          <w:sz w:val="32"/>
          <w:szCs w:val="32"/>
        </w:rPr>
        <w:t>94549.79</w:t>
      </w:r>
      <w:r>
        <w:rPr>
          <w:rFonts w:ascii="仿宋_GB2312" w:eastAsia="仿宋_GB2312" w:hAnsiTheme="majorEastAsia" w:hint="eastAsia"/>
          <w:sz w:val="32"/>
          <w:szCs w:val="32"/>
        </w:rPr>
        <w:t>公顷，占全区城乡建设用地总规模的</w:t>
      </w:r>
      <w:r w:rsidR="0099102B">
        <w:rPr>
          <w:rFonts w:ascii="仿宋_GB2312" w:eastAsia="仿宋_GB2312" w:hAnsiTheme="majorEastAsia" w:hint="eastAsia"/>
          <w:sz w:val="32"/>
          <w:szCs w:val="32"/>
        </w:rPr>
        <w:t>6.45</w:t>
      </w:r>
      <w:r>
        <w:rPr>
          <w:rFonts w:ascii="仿宋_GB2312" w:eastAsia="仿宋_GB2312" w:hAnsiTheme="majorEastAsia" w:hint="eastAsia"/>
          <w:sz w:val="32"/>
          <w:szCs w:val="32"/>
        </w:rPr>
        <w:t>%</w:t>
      </w:r>
      <w:r w:rsidR="00F56B73">
        <w:rPr>
          <w:rFonts w:ascii="仿宋_GB2312" w:eastAsia="仿宋_GB2312" w:hAnsiTheme="majorEastAsia" w:hint="eastAsia"/>
          <w:sz w:val="32"/>
          <w:szCs w:val="32"/>
        </w:rPr>
        <w:t>；</w:t>
      </w:r>
      <w:r>
        <w:rPr>
          <w:rFonts w:ascii="仿宋_GB2312" w:eastAsia="仿宋_GB2312" w:hAnsiTheme="majorEastAsia" w:hint="eastAsia"/>
          <w:sz w:val="32"/>
          <w:szCs w:val="32"/>
        </w:rPr>
        <w:t>开发区按审批类型划分，经济技术类开发区</w:t>
      </w:r>
      <w:r w:rsidR="007003FC">
        <w:rPr>
          <w:rFonts w:ascii="仿宋_GB2312" w:eastAsia="仿宋_GB2312" w:hAnsiTheme="majorEastAsia" w:hint="eastAsia"/>
          <w:sz w:val="32"/>
          <w:szCs w:val="32"/>
        </w:rPr>
        <w:t>有</w:t>
      </w:r>
      <w:r w:rsidR="00C5097A">
        <w:rPr>
          <w:rFonts w:ascii="仿宋_GB2312" w:eastAsia="仿宋_GB2312" w:hAnsiTheme="majorEastAsia" w:hint="eastAsia"/>
          <w:sz w:val="32"/>
          <w:szCs w:val="32"/>
        </w:rPr>
        <w:t>17</w:t>
      </w:r>
      <w:r w:rsidR="007003FC">
        <w:rPr>
          <w:rFonts w:ascii="仿宋_GB2312" w:eastAsia="仿宋_GB2312" w:hAnsiTheme="majorEastAsia" w:hint="eastAsia"/>
          <w:sz w:val="32"/>
          <w:szCs w:val="32"/>
        </w:rPr>
        <w:t>家</w:t>
      </w:r>
      <w:r>
        <w:rPr>
          <w:rFonts w:ascii="仿宋_GB2312" w:eastAsia="仿宋_GB2312" w:hAnsiTheme="majorEastAsia" w:hint="eastAsia"/>
          <w:sz w:val="32"/>
          <w:szCs w:val="32"/>
        </w:rPr>
        <w:t>、高新技术产业开发区</w:t>
      </w:r>
      <w:r w:rsidR="007003FC">
        <w:rPr>
          <w:rFonts w:ascii="仿宋_GB2312" w:eastAsia="仿宋_GB2312" w:hAnsiTheme="majorEastAsia" w:hint="eastAsia"/>
          <w:sz w:val="32"/>
          <w:szCs w:val="32"/>
        </w:rPr>
        <w:t>有3家</w:t>
      </w:r>
      <w:r>
        <w:rPr>
          <w:rFonts w:ascii="仿宋_GB2312" w:eastAsia="仿宋_GB2312" w:hAnsiTheme="majorEastAsia" w:hint="eastAsia"/>
          <w:sz w:val="32"/>
          <w:szCs w:val="32"/>
        </w:rPr>
        <w:t>、</w:t>
      </w:r>
      <w:r w:rsidR="00CA7E30">
        <w:rPr>
          <w:rFonts w:ascii="仿宋_GB2312" w:eastAsia="仿宋_GB2312" w:hAnsiTheme="majorEastAsia" w:hint="eastAsia"/>
          <w:sz w:val="32"/>
          <w:szCs w:val="32"/>
        </w:rPr>
        <w:t>特色工业园区</w:t>
      </w:r>
      <w:r w:rsidR="007003FC">
        <w:rPr>
          <w:rFonts w:ascii="仿宋_GB2312" w:eastAsia="仿宋_GB2312" w:hAnsiTheme="majorEastAsia" w:hint="eastAsia"/>
          <w:sz w:val="32"/>
          <w:szCs w:val="32"/>
        </w:rPr>
        <w:t>有</w:t>
      </w:r>
      <w:r w:rsidR="00C5097A">
        <w:rPr>
          <w:rFonts w:ascii="仿宋_GB2312" w:eastAsia="仿宋_GB2312" w:hAnsiTheme="majorEastAsia" w:hint="eastAsia"/>
          <w:sz w:val="32"/>
          <w:szCs w:val="32"/>
        </w:rPr>
        <w:t>40</w:t>
      </w:r>
      <w:r w:rsidR="007003FC">
        <w:rPr>
          <w:rFonts w:ascii="仿宋_GB2312" w:eastAsia="仿宋_GB2312" w:hAnsiTheme="majorEastAsia" w:hint="eastAsia"/>
          <w:sz w:val="32"/>
          <w:szCs w:val="32"/>
        </w:rPr>
        <w:t>家</w:t>
      </w:r>
      <w:r>
        <w:rPr>
          <w:rFonts w:ascii="仿宋_GB2312" w:eastAsia="仿宋_GB2312" w:hAnsiTheme="majorEastAsia" w:hint="eastAsia"/>
          <w:sz w:val="32"/>
          <w:szCs w:val="32"/>
        </w:rPr>
        <w:t>；</w:t>
      </w:r>
      <w:proofErr w:type="gramStart"/>
      <w:r>
        <w:rPr>
          <w:rFonts w:ascii="仿宋_GB2312" w:eastAsia="仿宋_GB2312" w:hAnsiTheme="majorEastAsia" w:hint="eastAsia"/>
          <w:sz w:val="32"/>
          <w:szCs w:val="32"/>
        </w:rPr>
        <w:t>按评价</w:t>
      </w:r>
      <w:proofErr w:type="gramEnd"/>
      <w:r>
        <w:rPr>
          <w:rFonts w:ascii="仿宋_GB2312" w:eastAsia="仿宋_GB2312" w:hAnsiTheme="majorEastAsia" w:hint="eastAsia"/>
          <w:sz w:val="32"/>
          <w:szCs w:val="32"/>
        </w:rPr>
        <w:t>类型划分，全区公示开发区</w:t>
      </w:r>
      <w:r w:rsidR="00351831">
        <w:rPr>
          <w:rFonts w:ascii="仿宋_GB2312" w:eastAsia="仿宋_GB2312" w:hAnsiTheme="majorEastAsia" w:hint="eastAsia"/>
          <w:sz w:val="32"/>
          <w:szCs w:val="32"/>
        </w:rPr>
        <w:t>中</w:t>
      </w:r>
      <w:r w:rsidRPr="004F5435">
        <w:rPr>
          <w:rFonts w:ascii="仿宋_GB2312" w:eastAsia="仿宋_GB2312" w:hAnsiTheme="majorEastAsia" w:hint="eastAsia"/>
          <w:sz w:val="32"/>
          <w:szCs w:val="32"/>
        </w:rPr>
        <w:t>工业主导型</w:t>
      </w:r>
      <w:r w:rsidR="00351831">
        <w:rPr>
          <w:rFonts w:ascii="仿宋_GB2312" w:eastAsia="仿宋_GB2312" w:hAnsiTheme="majorEastAsia" w:hint="eastAsia"/>
          <w:sz w:val="32"/>
          <w:szCs w:val="32"/>
        </w:rPr>
        <w:t>开发区</w:t>
      </w:r>
      <w:r w:rsidR="007016D3">
        <w:rPr>
          <w:rFonts w:ascii="仿宋_GB2312" w:eastAsia="仿宋_GB2312" w:hAnsiTheme="majorEastAsia" w:hint="eastAsia"/>
          <w:sz w:val="32"/>
          <w:szCs w:val="32"/>
        </w:rPr>
        <w:t>5</w:t>
      </w:r>
      <w:r w:rsidR="00C5097A">
        <w:rPr>
          <w:rFonts w:ascii="仿宋_GB2312" w:eastAsia="仿宋_GB2312" w:hAnsiTheme="majorEastAsia" w:hint="eastAsia"/>
          <w:sz w:val="32"/>
          <w:szCs w:val="32"/>
        </w:rPr>
        <w:t>9</w:t>
      </w:r>
      <w:r w:rsidR="007003FC">
        <w:rPr>
          <w:rFonts w:ascii="仿宋_GB2312" w:eastAsia="仿宋_GB2312" w:hAnsiTheme="majorEastAsia" w:hint="eastAsia"/>
          <w:sz w:val="32"/>
          <w:szCs w:val="32"/>
        </w:rPr>
        <w:t>家</w:t>
      </w:r>
      <w:r>
        <w:rPr>
          <w:rFonts w:ascii="仿宋_GB2312" w:eastAsia="仿宋_GB2312" w:hAnsiTheme="majorEastAsia" w:hint="eastAsia"/>
          <w:sz w:val="32"/>
          <w:szCs w:val="32"/>
        </w:rPr>
        <w:t>，</w:t>
      </w:r>
      <w:proofErr w:type="gramStart"/>
      <w:r w:rsidR="00351831">
        <w:rPr>
          <w:rFonts w:ascii="仿宋_GB2312" w:eastAsia="仿宋_GB2312" w:hAnsiTheme="majorEastAsia" w:hint="eastAsia"/>
          <w:sz w:val="32"/>
          <w:szCs w:val="32"/>
        </w:rPr>
        <w:t>产城融合</w:t>
      </w:r>
      <w:proofErr w:type="gramEnd"/>
      <w:r w:rsidR="00351831">
        <w:rPr>
          <w:rFonts w:ascii="仿宋_GB2312" w:eastAsia="仿宋_GB2312" w:hAnsiTheme="majorEastAsia" w:hint="eastAsia"/>
          <w:sz w:val="32"/>
          <w:szCs w:val="32"/>
        </w:rPr>
        <w:t>型开发区</w:t>
      </w:r>
      <w:r w:rsidR="00C5097A">
        <w:rPr>
          <w:rFonts w:ascii="仿宋_GB2312" w:eastAsia="仿宋_GB2312" w:hAnsiTheme="majorEastAsia" w:hint="eastAsia"/>
          <w:sz w:val="32"/>
          <w:szCs w:val="32"/>
        </w:rPr>
        <w:t>1</w:t>
      </w:r>
      <w:r w:rsidR="00351831">
        <w:rPr>
          <w:rFonts w:ascii="仿宋_GB2312" w:eastAsia="仿宋_GB2312" w:hAnsiTheme="majorEastAsia" w:hint="eastAsia"/>
          <w:sz w:val="32"/>
          <w:szCs w:val="32"/>
        </w:rPr>
        <w:t>家</w:t>
      </w:r>
      <w:r>
        <w:rPr>
          <w:rFonts w:ascii="仿宋_GB2312" w:eastAsia="仿宋_GB2312" w:hAnsiTheme="majorEastAsia" w:hint="eastAsia"/>
          <w:sz w:val="32"/>
          <w:szCs w:val="32"/>
        </w:rPr>
        <w:t>。</w:t>
      </w:r>
    </w:p>
    <w:p w:rsidR="00695E7D" w:rsidRDefault="007003FC"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按照开发区监测统计时点</w:t>
      </w:r>
      <w:r w:rsidR="00695E7D">
        <w:rPr>
          <w:rFonts w:ascii="仿宋_GB2312" w:eastAsia="仿宋_GB2312" w:hAnsiTheme="majorEastAsia" w:hint="eastAsia"/>
          <w:sz w:val="32"/>
          <w:szCs w:val="32"/>
        </w:rPr>
        <w:t>20</w:t>
      </w:r>
      <w:r w:rsidR="00682E84">
        <w:rPr>
          <w:rFonts w:ascii="仿宋_GB2312" w:eastAsia="仿宋_GB2312" w:hAnsiTheme="majorEastAsia" w:hint="eastAsia"/>
          <w:sz w:val="32"/>
          <w:szCs w:val="32"/>
        </w:rPr>
        <w:t>20</w:t>
      </w:r>
      <w:r w:rsidR="00695E7D">
        <w:rPr>
          <w:rFonts w:ascii="仿宋_GB2312" w:eastAsia="仿宋_GB2312" w:hAnsiTheme="majorEastAsia" w:hint="eastAsia"/>
          <w:sz w:val="32"/>
          <w:szCs w:val="32"/>
        </w:rPr>
        <w:t>年12月31日</w:t>
      </w:r>
      <w:r>
        <w:rPr>
          <w:rFonts w:ascii="仿宋_GB2312" w:eastAsia="仿宋_GB2312" w:hAnsiTheme="majorEastAsia" w:hint="eastAsia"/>
          <w:sz w:val="32"/>
          <w:szCs w:val="32"/>
        </w:rPr>
        <w:t>计</w:t>
      </w:r>
      <w:r w:rsidR="00695E7D">
        <w:rPr>
          <w:rFonts w:ascii="仿宋_GB2312" w:eastAsia="仿宋_GB2312" w:hAnsiTheme="majorEastAsia" w:hint="eastAsia"/>
          <w:sz w:val="32"/>
          <w:szCs w:val="32"/>
        </w:rPr>
        <w:t>，公示开发区常住人口</w:t>
      </w:r>
      <w:r w:rsidR="00682E84">
        <w:rPr>
          <w:rFonts w:ascii="仿宋_GB2312" w:eastAsia="仿宋_GB2312" w:hAnsiTheme="majorEastAsia" w:hint="eastAsia"/>
          <w:sz w:val="32"/>
          <w:szCs w:val="32"/>
        </w:rPr>
        <w:t>496267</w:t>
      </w:r>
      <w:r w:rsidR="00695E7D">
        <w:rPr>
          <w:rFonts w:ascii="仿宋_GB2312" w:eastAsia="仿宋_GB2312" w:hAnsiTheme="majorEastAsia" w:hint="eastAsia"/>
          <w:sz w:val="32"/>
          <w:szCs w:val="32"/>
        </w:rPr>
        <w:t>人，占全区总人口的2</w:t>
      </w:r>
      <w:r w:rsidR="00695E7D" w:rsidRPr="00965782">
        <w:rPr>
          <w:rFonts w:ascii="仿宋_GB2312" w:eastAsia="仿宋_GB2312" w:hAnsiTheme="majorEastAsia" w:hint="eastAsia"/>
          <w:sz w:val="32"/>
          <w:szCs w:val="32"/>
        </w:rPr>
        <w:t>%</w:t>
      </w:r>
      <w:r w:rsidR="00695E7D">
        <w:rPr>
          <w:rFonts w:ascii="仿宋_GB2312" w:eastAsia="仿宋_GB2312" w:hAnsiTheme="majorEastAsia" w:hint="eastAsia"/>
          <w:sz w:val="32"/>
          <w:szCs w:val="32"/>
        </w:rPr>
        <w:t>；开发区工业（物流）企业固定资产投资总额</w:t>
      </w:r>
      <w:r w:rsidR="00682E84" w:rsidRPr="00682E84">
        <w:rPr>
          <w:rFonts w:ascii="仿宋_GB2312" w:eastAsia="仿宋_GB2312" w:hAnsiTheme="majorEastAsia"/>
          <w:sz w:val="32"/>
          <w:szCs w:val="32"/>
        </w:rPr>
        <w:t>10824</w:t>
      </w:r>
      <w:r w:rsidR="00682E84">
        <w:rPr>
          <w:rFonts w:ascii="仿宋_GB2312" w:eastAsia="仿宋_GB2312" w:hAnsiTheme="majorEastAsia" w:hint="eastAsia"/>
          <w:sz w:val="32"/>
          <w:szCs w:val="32"/>
        </w:rPr>
        <w:t>.</w:t>
      </w:r>
      <w:r w:rsidR="00682E84" w:rsidRPr="00682E84">
        <w:rPr>
          <w:rFonts w:ascii="仿宋_GB2312" w:eastAsia="仿宋_GB2312" w:hAnsiTheme="majorEastAsia"/>
          <w:sz w:val="32"/>
          <w:szCs w:val="32"/>
        </w:rPr>
        <w:t>9</w:t>
      </w:r>
      <w:r w:rsidR="00682E84">
        <w:rPr>
          <w:rFonts w:ascii="仿宋_GB2312" w:eastAsia="仿宋_GB2312" w:hAnsiTheme="majorEastAsia" w:hint="eastAsia"/>
          <w:sz w:val="32"/>
          <w:szCs w:val="32"/>
        </w:rPr>
        <w:t>3</w:t>
      </w:r>
      <w:r w:rsidR="00695E7D">
        <w:rPr>
          <w:rFonts w:ascii="仿宋_GB2312" w:eastAsia="仿宋_GB2312" w:hAnsiTheme="majorEastAsia" w:hint="eastAsia"/>
          <w:sz w:val="32"/>
          <w:szCs w:val="32"/>
        </w:rPr>
        <w:t>亿元，地均固定资产</w:t>
      </w:r>
      <w:r w:rsidR="00F56B73">
        <w:rPr>
          <w:rFonts w:ascii="仿宋_GB2312" w:eastAsia="仿宋_GB2312" w:hAnsiTheme="majorEastAsia" w:hint="eastAsia"/>
          <w:sz w:val="32"/>
          <w:szCs w:val="32"/>
        </w:rPr>
        <w:t>1</w:t>
      </w:r>
      <w:r w:rsidR="00682E84">
        <w:rPr>
          <w:rFonts w:ascii="仿宋_GB2312" w:eastAsia="仿宋_GB2312" w:hAnsiTheme="majorEastAsia" w:hint="eastAsia"/>
          <w:sz w:val="32"/>
          <w:szCs w:val="32"/>
        </w:rPr>
        <w:t>144.8</w:t>
      </w:r>
      <w:r w:rsidR="00F56B73">
        <w:rPr>
          <w:rFonts w:ascii="仿宋_GB2312" w:eastAsia="仿宋_GB2312" w:hAnsiTheme="majorEastAsia" w:hint="eastAsia"/>
          <w:sz w:val="32"/>
          <w:szCs w:val="32"/>
        </w:rPr>
        <w:t>9</w:t>
      </w:r>
      <w:r w:rsidR="00695E7D">
        <w:rPr>
          <w:rFonts w:ascii="仿宋_GB2312" w:eastAsia="仿宋_GB2312" w:hAnsiTheme="majorEastAsia" w:hint="eastAsia"/>
          <w:sz w:val="32"/>
          <w:szCs w:val="32"/>
        </w:rPr>
        <w:t>万元/公顷；工业（物流）企业税收总额</w:t>
      </w:r>
      <w:r w:rsidR="00B3726C">
        <w:rPr>
          <w:rFonts w:ascii="仿宋_GB2312" w:eastAsia="仿宋_GB2312" w:hAnsiTheme="majorEastAsia" w:hint="eastAsia"/>
          <w:sz w:val="32"/>
          <w:szCs w:val="32"/>
        </w:rPr>
        <w:t>391.53</w:t>
      </w:r>
      <w:r w:rsidR="00695E7D">
        <w:rPr>
          <w:rFonts w:ascii="仿宋_GB2312" w:eastAsia="仿宋_GB2312" w:hAnsiTheme="majorEastAsia" w:hint="eastAsia"/>
          <w:sz w:val="32"/>
          <w:szCs w:val="32"/>
        </w:rPr>
        <w:t>亿元，</w:t>
      </w:r>
      <w:r w:rsidR="00695E7D" w:rsidRPr="006B47C8">
        <w:rPr>
          <w:rFonts w:ascii="仿宋_GB2312" w:eastAsia="仿宋_GB2312" w:hAnsiTheme="majorEastAsia" w:hint="eastAsia"/>
          <w:sz w:val="32"/>
          <w:szCs w:val="32"/>
        </w:rPr>
        <w:t>占</w:t>
      </w:r>
      <w:r w:rsidR="00351831">
        <w:rPr>
          <w:rFonts w:ascii="仿宋_GB2312" w:eastAsia="仿宋_GB2312" w:hAnsiTheme="majorEastAsia" w:hint="eastAsia"/>
          <w:sz w:val="32"/>
          <w:szCs w:val="32"/>
        </w:rPr>
        <w:t>全区</w:t>
      </w:r>
      <w:r w:rsidR="00695E7D" w:rsidRPr="006B47C8">
        <w:rPr>
          <w:rFonts w:ascii="仿宋_GB2312" w:eastAsia="仿宋_GB2312" w:hAnsiTheme="majorEastAsia" w:hint="eastAsia"/>
          <w:sz w:val="32"/>
          <w:szCs w:val="32"/>
        </w:rPr>
        <w:t>一般公共财政预算收入</w:t>
      </w:r>
      <w:r w:rsidR="00351831">
        <w:rPr>
          <w:rFonts w:ascii="仿宋_GB2312" w:eastAsia="仿宋_GB2312" w:hAnsiTheme="majorEastAsia" w:hint="eastAsia"/>
          <w:sz w:val="32"/>
          <w:szCs w:val="32"/>
        </w:rPr>
        <w:t>的</w:t>
      </w:r>
      <w:r w:rsidR="00B3726C">
        <w:rPr>
          <w:rFonts w:ascii="仿宋_GB2312" w:eastAsia="仿宋_GB2312" w:hAnsiTheme="majorEastAsia" w:hint="eastAsia"/>
          <w:sz w:val="32"/>
          <w:szCs w:val="32"/>
        </w:rPr>
        <w:t>19.09</w:t>
      </w:r>
      <w:r w:rsidR="00695E7D" w:rsidRPr="006B47C8">
        <w:rPr>
          <w:rFonts w:ascii="仿宋_GB2312" w:eastAsia="仿宋_GB2312" w:hAnsiTheme="majorEastAsia" w:hint="eastAsia"/>
          <w:sz w:val="32"/>
          <w:szCs w:val="32"/>
        </w:rPr>
        <w:t>%</w:t>
      </w:r>
      <w:r w:rsidR="00695E7D">
        <w:rPr>
          <w:rFonts w:ascii="仿宋_GB2312" w:eastAsia="仿宋_GB2312" w:hAnsiTheme="majorEastAsia" w:hint="eastAsia"/>
          <w:sz w:val="32"/>
          <w:szCs w:val="32"/>
        </w:rPr>
        <w:t>，开发区经济社会效益显著，经济社会发展</w:t>
      </w:r>
      <w:r>
        <w:rPr>
          <w:rFonts w:ascii="仿宋_GB2312" w:eastAsia="仿宋_GB2312" w:hAnsiTheme="majorEastAsia" w:hint="eastAsia"/>
          <w:sz w:val="32"/>
          <w:szCs w:val="32"/>
        </w:rPr>
        <w:t>与</w:t>
      </w:r>
      <w:r w:rsidR="00695E7D">
        <w:rPr>
          <w:rFonts w:ascii="仿宋_GB2312" w:eastAsia="仿宋_GB2312" w:hAnsiTheme="majorEastAsia" w:hint="eastAsia"/>
          <w:sz w:val="32"/>
          <w:szCs w:val="32"/>
        </w:rPr>
        <w:t>产业集聚的载体和平台作用突出。</w:t>
      </w:r>
    </w:p>
    <w:p w:rsidR="00695E7D" w:rsidRDefault="00695E7D" w:rsidP="00695E7D">
      <w:pPr>
        <w:ind w:firstLineChars="200" w:firstLine="640"/>
        <w:jc w:val="left"/>
        <w:rPr>
          <w:rFonts w:ascii="黑体" w:eastAsia="黑体" w:hAnsi="黑体"/>
          <w:sz w:val="32"/>
          <w:szCs w:val="32"/>
        </w:rPr>
      </w:pPr>
      <w:r w:rsidRPr="003F43E5">
        <w:rPr>
          <w:rFonts w:ascii="黑体" w:eastAsia="黑体" w:hAnsi="黑体" w:hint="eastAsia"/>
          <w:sz w:val="32"/>
          <w:szCs w:val="32"/>
        </w:rPr>
        <w:t>二、开发区土地利用现状</w:t>
      </w:r>
    </w:p>
    <w:p w:rsidR="00695E7D" w:rsidRDefault="00695E7D" w:rsidP="00695E7D">
      <w:pPr>
        <w:ind w:firstLineChars="200" w:firstLine="643"/>
        <w:jc w:val="left"/>
        <w:rPr>
          <w:rFonts w:ascii="仿宋_GB2312" w:eastAsia="仿宋_GB2312" w:hAnsiTheme="majorEastAsia"/>
          <w:b/>
          <w:sz w:val="32"/>
          <w:szCs w:val="32"/>
        </w:rPr>
      </w:pPr>
      <w:r>
        <w:rPr>
          <w:rFonts w:ascii="仿宋_GB2312" w:eastAsia="仿宋_GB2312" w:hAnsiTheme="majorEastAsia" w:hint="eastAsia"/>
          <w:b/>
          <w:sz w:val="32"/>
          <w:szCs w:val="32"/>
        </w:rPr>
        <w:lastRenderedPageBreak/>
        <w:t>（一）建设状况分析</w:t>
      </w:r>
    </w:p>
    <w:p w:rsidR="00695E7D" w:rsidRDefault="00695E7D" w:rsidP="00695E7D">
      <w:pPr>
        <w:ind w:firstLineChars="200" w:firstLine="643"/>
        <w:jc w:val="left"/>
        <w:rPr>
          <w:rFonts w:ascii="仿宋_GB2312" w:eastAsia="仿宋_GB2312" w:hAnsiTheme="majorEastAsia"/>
          <w:sz w:val="32"/>
          <w:szCs w:val="32"/>
        </w:rPr>
      </w:pPr>
      <w:r>
        <w:rPr>
          <w:rFonts w:ascii="仿宋_GB2312" w:eastAsia="仿宋_GB2312" w:hAnsiTheme="majorEastAsia" w:hint="eastAsia"/>
          <w:b/>
          <w:sz w:val="32"/>
          <w:szCs w:val="32"/>
        </w:rPr>
        <w:t>1、已建成城镇建设用地和未建成城镇建设用地比例相当，不可建设用地比例低。</w:t>
      </w:r>
    </w:p>
    <w:p w:rsidR="00695E7D" w:rsidRDefault="00695E7D" w:rsidP="00695E7D">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全区公示开发区总面积</w:t>
      </w:r>
      <w:r w:rsidR="00B3726C">
        <w:rPr>
          <w:rFonts w:ascii="仿宋_GB2312" w:eastAsia="仿宋_GB2312" w:hAnsiTheme="majorEastAsia" w:hint="eastAsia"/>
          <w:sz w:val="32"/>
          <w:szCs w:val="32"/>
        </w:rPr>
        <w:t>94549.79</w:t>
      </w:r>
      <w:r>
        <w:rPr>
          <w:rFonts w:ascii="仿宋_GB2312" w:eastAsia="仿宋_GB2312" w:hAnsiTheme="majorEastAsia" w:hint="eastAsia"/>
          <w:sz w:val="32"/>
          <w:szCs w:val="32"/>
        </w:rPr>
        <w:t>公顷，其中</w:t>
      </w:r>
      <w:r w:rsidR="00244F1D" w:rsidRPr="00244F1D">
        <w:rPr>
          <w:rFonts w:ascii="仿宋_GB2312" w:eastAsia="仿宋_GB2312" w:hAnsiTheme="majorEastAsia"/>
          <w:sz w:val="32"/>
          <w:szCs w:val="32"/>
        </w:rPr>
        <w:t>4</w:t>
      </w:r>
      <w:r w:rsidR="00B3726C">
        <w:rPr>
          <w:rFonts w:ascii="仿宋_GB2312" w:eastAsia="仿宋_GB2312" w:hAnsiTheme="majorEastAsia" w:hint="eastAsia"/>
          <w:sz w:val="32"/>
          <w:szCs w:val="32"/>
        </w:rPr>
        <w:t>5284.54</w:t>
      </w:r>
      <w:r>
        <w:rPr>
          <w:rFonts w:ascii="仿宋_GB2312" w:eastAsia="仿宋_GB2312" w:hAnsiTheme="majorEastAsia" w:hint="eastAsia"/>
          <w:sz w:val="32"/>
          <w:szCs w:val="32"/>
        </w:rPr>
        <w:t>公顷为已建成城镇建设用地，占总面积的</w:t>
      </w:r>
      <w:r w:rsidR="00244F1D">
        <w:rPr>
          <w:rFonts w:ascii="仿宋_GB2312" w:eastAsia="仿宋_GB2312" w:hAnsiTheme="majorEastAsia"/>
          <w:sz w:val="32"/>
          <w:szCs w:val="32"/>
        </w:rPr>
        <w:t>4</w:t>
      </w:r>
      <w:r w:rsidR="00B3726C">
        <w:rPr>
          <w:rFonts w:ascii="仿宋_GB2312" w:eastAsia="仿宋_GB2312" w:hAnsiTheme="majorEastAsia" w:hint="eastAsia"/>
          <w:sz w:val="32"/>
          <w:szCs w:val="32"/>
        </w:rPr>
        <w:t>7.89</w:t>
      </w:r>
      <w:r>
        <w:rPr>
          <w:rFonts w:ascii="仿宋_GB2312" w:eastAsia="仿宋_GB2312" w:hAnsiTheme="majorEastAsia" w:hint="eastAsia"/>
          <w:sz w:val="32"/>
          <w:szCs w:val="32"/>
        </w:rPr>
        <w:t>%；</w:t>
      </w:r>
      <w:r w:rsidRPr="00531EA4">
        <w:rPr>
          <w:rFonts w:ascii="仿宋_GB2312" w:eastAsia="仿宋_GB2312" w:hAnsiTheme="majorEastAsia" w:hint="eastAsia"/>
          <w:sz w:val="32"/>
          <w:szCs w:val="32"/>
        </w:rPr>
        <w:t>未建成城镇建设用地</w:t>
      </w:r>
      <w:r w:rsidR="00244F1D" w:rsidRPr="00244F1D">
        <w:rPr>
          <w:rFonts w:ascii="仿宋_GB2312" w:eastAsia="仿宋_GB2312" w:hAnsiTheme="majorEastAsia"/>
          <w:sz w:val="32"/>
          <w:szCs w:val="32"/>
        </w:rPr>
        <w:t>4</w:t>
      </w:r>
      <w:r w:rsidR="00B3726C">
        <w:rPr>
          <w:rFonts w:ascii="仿宋_GB2312" w:eastAsia="仿宋_GB2312" w:hAnsiTheme="majorEastAsia" w:hint="eastAsia"/>
          <w:sz w:val="32"/>
          <w:szCs w:val="32"/>
        </w:rPr>
        <w:t>8570.79</w:t>
      </w:r>
      <w:r>
        <w:rPr>
          <w:rFonts w:ascii="仿宋_GB2312" w:eastAsia="仿宋_GB2312" w:hAnsiTheme="majorEastAsia" w:hint="eastAsia"/>
          <w:sz w:val="32"/>
          <w:szCs w:val="32"/>
        </w:rPr>
        <w:t>公顷，占总面积的</w:t>
      </w:r>
      <w:r w:rsidR="00244F1D" w:rsidRPr="00244F1D">
        <w:rPr>
          <w:rFonts w:ascii="仿宋_GB2312" w:eastAsia="仿宋_GB2312" w:hAnsiTheme="majorEastAsia"/>
          <w:sz w:val="32"/>
          <w:szCs w:val="32"/>
        </w:rPr>
        <w:t>5</w:t>
      </w:r>
      <w:r w:rsidR="00B3726C">
        <w:rPr>
          <w:rFonts w:ascii="仿宋_GB2312" w:eastAsia="仿宋_GB2312" w:hAnsiTheme="majorEastAsia" w:hint="eastAsia"/>
          <w:sz w:val="32"/>
          <w:szCs w:val="32"/>
        </w:rPr>
        <w:t>1</w:t>
      </w:r>
      <w:r w:rsidR="00244F1D" w:rsidRPr="00244F1D">
        <w:rPr>
          <w:rFonts w:ascii="仿宋_GB2312" w:eastAsia="仿宋_GB2312" w:hAnsiTheme="majorEastAsia"/>
          <w:sz w:val="32"/>
          <w:szCs w:val="32"/>
        </w:rPr>
        <w:t>.37%</w:t>
      </w:r>
      <w:r>
        <w:rPr>
          <w:rFonts w:ascii="仿宋_GB2312" w:eastAsia="仿宋_GB2312" w:hAnsiTheme="majorEastAsia" w:hint="eastAsia"/>
          <w:sz w:val="32"/>
          <w:szCs w:val="32"/>
        </w:rPr>
        <w:t>；不可建设用地</w:t>
      </w:r>
      <w:r w:rsidR="00B3726C">
        <w:rPr>
          <w:rFonts w:ascii="仿宋_GB2312" w:eastAsia="仿宋_GB2312" w:hAnsiTheme="majorEastAsia" w:hint="eastAsia"/>
          <w:sz w:val="32"/>
          <w:szCs w:val="32"/>
        </w:rPr>
        <w:t>694.47</w:t>
      </w:r>
      <w:r>
        <w:rPr>
          <w:rFonts w:ascii="仿宋_GB2312" w:eastAsia="仿宋_GB2312" w:hAnsiTheme="majorEastAsia" w:hint="eastAsia"/>
          <w:sz w:val="32"/>
          <w:szCs w:val="32"/>
        </w:rPr>
        <w:t>公顷，占比不足1%</w:t>
      </w:r>
      <w:r>
        <w:rPr>
          <w:rFonts w:ascii="仿宋_GB2312" w:eastAsia="仿宋_GB2312" w:hAnsiTheme="majorEastAsia" w:hint="eastAsia"/>
          <w:b/>
          <w:sz w:val="32"/>
          <w:szCs w:val="32"/>
        </w:rPr>
        <w:t>。</w:t>
      </w:r>
    </w:p>
    <w:p w:rsidR="00695E7D" w:rsidRDefault="00695E7D" w:rsidP="00695E7D">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Pr>
          <w:rFonts w:ascii="仿宋_GB2312" w:eastAsia="仿宋_GB2312" w:hAnsiTheme="majorEastAsia" w:hint="eastAsia"/>
          <w:b/>
          <w:sz w:val="32"/>
          <w:szCs w:val="32"/>
        </w:rPr>
        <w:t>已建成城镇建设用地结构合理，产业用地主导特征明显。</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全区公示开发区已建成城镇建设用地中，工矿仓储用地</w:t>
      </w:r>
      <w:r w:rsidR="00E13257">
        <w:rPr>
          <w:rFonts w:ascii="仿宋_GB2312" w:eastAsia="仿宋_GB2312" w:hAnsiTheme="majorEastAsia" w:hint="eastAsia"/>
          <w:sz w:val="32"/>
          <w:szCs w:val="32"/>
        </w:rPr>
        <w:t>32701.01</w:t>
      </w:r>
      <w:r>
        <w:rPr>
          <w:rFonts w:ascii="仿宋_GB2312" w:eastAsia="仿宋_GB2312" w:hAnsiTheme="majorEastAsia" w:hint="eastAsia"/>
          <w:sz w:val="32"/>
          <w:szCs w:val="32"/>
        </w:rPr>
        <w:t>公顷，占已建成城镇建设用地面积比例为</w:t>
      </w:r>
      <w:r w:rsidR="00244F1D" w:rsidRPr="00244F1D">
        <w:rPr>
          <w:rFonts w:ascii="仿宋_GB2312" w:eastAsia="仿宋_GB2312" w:hAnsiTheme="majorEastAsia"/>
          <w:sz w:val="32"/>
          <w:szCs w:val="32"/>
        </w:rPr>
        <w:t>7</w:t>
      </w:r>
      <w:r w:rsidR="00E13257">
        <w:rPr>
          <w:rFonts w:ascii="仿宋_GB2312" w:eastAsia="仿宋_GB2312" w:hAnsiTheme="majorEastAsia" w:hint="eastAsia"/>
          <w:sz w:val="32"/>
          <w:szCs w:val="32"/>
        </w:rPr>
        <w:t>2.21</w:t>
      </w:r>
      <w:r w:rsidR="00244F1D" w:rsidRPr="00244F1D">
        <w:rPr>
          <w:rFonts w:ascii="仿宋_GB2312" w:eastAsia="仿宋_GB2312" w:hAnsiTheme="majorEastAsia"/>
          <w:sz w:val="32"/>
          <w:szCs w:val="32"/>
        </w:rPr>
        <w:t>%</w:t>
      </w:r>
      <w:r>
        <w:rPr>
          <w:rFonts w:ascii="仿宋_GB2312" w:eastAsia="仿宋_GB2312" w:hAnsiTheme="majorEastAsia" w:hint="eastAsia"/>
          <w:sz w:val="32"/>
          <w:szCs w:val="32"/>
        </w:rPr>
        <w:t>，住宅用地</w:t>
      </w:r>
      <w:r w:rsidR="00244F1D" w:rsidRPr="00244F1D">
        <w:rPr>
          <w:rFonts w:ascii="仿宋_GB2312" w:eastAsia="仿宋_GB2312" w:hAnsiTheme="majorEastAsia"/>
          <w:sz w:val="32"/>
          <w:szCs w:val="32"/>
        </w:rPr>
        <w:t>1</w:t>
      </w:r>
      <w:r w:rsidR="00E13257">
        <w:rPr>
          <w:rFonts w:ascii="仿宋_GB2312" w:eastAsia="仿宋_GB2312" w:hAnsiTheme="majorEastAsia" w:hint="eastAsia"/>
          <w:sz w:val="32"/>
          <w:szCs w:val="32"/>
        </w:rPr>
        <w:t>256.77</w:t>
      </w:r>
      <w:r>
        <w:rPr>
          <w:rFonts w:ascii="仿宋_GB2312" w:eastAsia="仿宋_GB2312" w:hAnsiTheme="majorEastAsia" w:hint="eastAsia"/>
          <w:sz w:val="32"/>
          <w:szCs w:val="32"/>
        </w:rPr>
        <w:t>公顷，占比</w:t>
      </w:r>
      <w:r w:rsidR="00E13257">
        <w:rPr>
          <w:rFonts w:ascii="仿宋_GB2312" w:eastAsia="仿宋_GB2312" w:hAnsiTheme="majorEastAsia" w:hint="eastAsia"/>
          <w:sz w:val="32"/>
          <w:szCs w:val="32"/>
        </w:rPr>
        <w:t>2.78</w:t>
      </w:r>
      <w:r w:rsidR="00244F1D" w:rsidRPr="00244F1D">
        <w:rPr>
          <w:rFonts w:ascii="仿宋_GB2312" w:eastAsia="仿宋_GB2312" w:hAnsiTheme="majorEastAsia"/>
          <w:sz w:val="32"/>
          <w:szCs w:val="32"/>
        </w:rPr>
        <w:t>%</w:t>
      </w:r>
      <w:r>
        <w:rPr>
          <w:rFonts w:ascii="仿宋_GB2312" w:eastAsia="仿宋_GB2312" w:hAnsiTheme="majorEastAsia" w:hint="eastAsia"/>
          <w:sz w:val="32"/>
          <w:szCs w:val="32"/>
        </w:rPr>
        <w:t>；用地结构</w:t>
      </w:r>
      <w:r w:rsidR="00CA7E30">
        <w:rPr>
          <w:rFonts w:ascii="仿宋_GB2312" w:eastAsia="仿宋_GB2312" w:hAnsiTheme="majorEastAsia" w:hint="eastAsia"/>
          <w:sz w:val="32"/>
          <w:szCs w:val="32"/>
        </w:rPr>
        <w:t>中</w:t>
      </w:r>
      <w:r>
        <w:rPr>
          <w:rFonts w:ascii="仿宋_GB2312" w:eastAsia="仿宋_GB2312" w:hAnsiTheme="majorEastAsia" w:hint="eastAsia"/>
          <w:sz w:val="32"/>
          <w:szCs w:val="32"/>
        </w:rPr>
        <w:t>产业用地</w:t>
      </w:r>
      <w:r w:rsidR="00351831">
        <w:rPr>
          <w:rFonts w:ascii="仿宋_GB2312" w:eastAsia="仿宋_GB2312" w:hAnsiTheme="majorEastAsia" w:hint="eastAsia"/>
          <w:sz w:val="32"/>
          <w:szCs w:val="32"/>
        </w:rPr>
        <w:t>占绝对比例</w:t>
      </w:r>
      <w:r>
        <w:rPr>
          <w:rFonts w:ascii="仿宋_GB2312" w:eastAsia="仿宋_GB2312" w:hAnsiTheme="majorEastAsia" w:hint="eastAsia"/>
          <w:sz w:val="32"/>
          <w:szCs w:val="32"/>
        </w:rPr>
        <w:t>，住宅用地</w:t>
      </w:r>
      <w:r w:rsidR="00351831">
        <w:rPr>
          <w:rFonts w:ascii="仿宋_GB2312" w:eastAsia="仿宋_GB2312" w:hAnsiTheme="majorEastAsia" w:hint="eastAsia"/>
          <w:sz w:val="32"/>
          <w:szCs w:val="32"/>
        </w:rPr>
        <w:t>、商业用地占比较低</w:t>
      </w:r>
      <w:r>
        <w:rPr>
          <w:rFonts w:ascii="仿宋_GB2312" w:eastAsia="仿宋_GB2312" w:hAnsiTheme="majorEastAsia" w:hint="eastAsia"/>
          <w:sz w:val="32"/>
          <w:szCs w:val="32"/>
        </w:rPr>
        <w:t>，</w:t>
      </w:r>
      <w:r w:rsidR="00351831">
        <w:rPr>
          <w:rFonts w:ascii="仿宋_GB2312" w:eastAsia="仿宋_GB2312" w:hAnsiTheme="majorEastAsia" w:hint="eastAsia"/>
          <w:sz w:val="32"/>
          <w:szCs w:val="32"/>
        </w:rPr>
        <w:t>全区</w:t>
      </w:r>
      <w:r>
        <w:rPr>
          <w:rFonts w:ascii="仿宋_GB2312" w:eastAsia="仿宋_GB2312" w:hAnsiTheme="majorEastAsia" w:hint="eastAsia"/>
          <w:sz w:val="32"/>
          <w:szCs w:val="32"/>
        </w:rPr>
        <w:t>开发区以工业生产为主特点。</w:t>
      </w:r>
    </w:p>
    <w:p w:rsidR="00695E7D" w:rsidRDefault="00695E7D" w:rsidP="00695E7D">
      <w:pPr>
        <w:ind w:firstLineChars="200" w:firstLine="643"/>
        <w:jc w:val="left"/>
        <w:rPr>
          <w:rFonts w:ascii="仿宋_GB2312" w:eastAsia="仿宋_GB2312" w:hAnsiTheme="majorEastAsia"/>
          <w:b/>
          <w:sz w:val="32"/>
          <w:szCs w:val="32"/>
        </w:rPr>
      </w:pPr>
      <w:r>
        <w:rPr>
          <w:rFonts w:ascii="仿宋_GB2312" w:eastAsia="仿宋_GB2312" w:hAnsiTheme="majorEastAsia" w:hint="eastAsia"/>
          <w:b/>
          <w:sz w:val="32"/>
          <w:szCs w:val="32"/>
        </w:rPr>
        <w:t>（二）供应状况分析</w:t>
      </w:r>
    </w:p>
    <w:p w:rsidR="00695E7D" w:rsidRDefault="00695E7D" w:rsidP="00695E7D">
      <w:pPr>
        <w:ind w:firstLineChars="200" w:firstLine="643"/>
        <w:jc w:val="left"/>
        <w:rPr>
          <w:rFonts w:ascii="仿宋_GB2312" w:eastAsia="仿宋_GB2312" w:hAnsiTheme="majorEastAsia"/>
          <w:b/>
          <w:sz w:val="32"/>
          <w:szCs w:val="32"/>
        </w:rPr>
      </w:pPr>
      <w:r>
        <w:rPr>
          <w:rFonts w:ascii="仿宋_GB2312" w:eastAsia="仿宋_GB2312" w:hAnsiTheme="majorEastAsia" w:hint="eastAsia"/>
          <w:b/>
          <w:sz w:val="32"/>
          <w:szCs w:val="32"/>
        </w:rPr>
        <w:t>已供应国有建设用地规模略大于尚可供应土地，尚可供应土地较充足。</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从开发区土地供应状况分析，公示开发区已供应国有建设用地</w:t>
      </w:r>
      <w:r w:rsidR="00244F1D" w:rsidRPr="00244F1D">
        <w:rPr>
          <w:rFonts w:ascii="仿宋_GB2312" w:eastAsia="仿宋_GB2312" w:hAnsiTheme="majorEastAsia"/>
          <w:sz w:val="32"/>
          <w:szCs w:val="32"/>
        </w:rPr>
        <w:t>4</w:t>
      </w:r>
      <w:r w:rsidR="00E13257">
        <w:rPr>
          <w:rFonts w:ascii="仿宋_GB2312" w:eastAsia="仿宋_GB2312" w:hAnsiTheme="majorEastAsia" w:hint="eastAsia"/>
          <w:sz w:val="32"/>
          <w:szCs w:val="32"/>
        </w:rPr>
        <w:t>7438.06</w:t>
      </w:r>
      <w:r>
        <w:rPr>
          <w:rFonts w:ascii="仿宋_GB2312" w:eastAsia="仿宋_GB2312" w:hAnsiTheme="majorEastAsia" w:hint="eastAsia"/>
          <w:sz w:val="32"/>
          <w:szCs w:val="32"/>
        </w:rPr>
        <w:t>公顷，占公示开发区总面积的</w:t>
      </w:r>
      <w:r w:rsidR="00244F1D" w:rsidRPr="00244F1D">
        <w:rPr>
          <w:rFonts w:ascii="仿宋_GB2312" w:eastAsia="仿宋_GB2312" w:hAnsiTheme="majorEastAsia"/>
          <w:sz w:val="32"/>
          <w:szCs w:val="32"/>
        </w:rPr>
        <w:t>5</w:t>
      </w:r>
      <w:r w:rsidR="00E13257">
        <w:rPr>
          <w:rFonts w:ascii="仿宋_GB2312" w:eastAsia="仿宋_GB2312" w:hAnsiTheme="majorEastAsia" w:hint="eastAsia"/>
          <w:sz w:val="32"/>
          <w:szCs w:val="32"/>
        </w:rPr>
        <w:t>0.17</w:t>
      </w:r>
      <w:r w:rsidR="00244F1D" w:rsidRPr="00244F1D">
        <w:rPr>
          <w:rFonts w:ascii="仿宋_GB2312" w:eastAsia="仿宋_GB2312" w:hAnsiTheme="majorEastAsia"/>
          <w:sz w:val="32"/>
          <w:szCs w:val="32"/>
        </w:rPr>
        <w:t>%</w:t>
      </w:r>
      <w:r>
        <w:rPr>
          <w:rFonts w:ascii="仿宋_GB2312" w:eastAsia="仿宋_GB2312" w:hAnsiTheme="majorEastAsia" w:hint="eastAsia"/>
          <w:sz w:val="32"/>
          <w:szCs w:val="32"/>
        </w:rPr>
        <w:t>；尚可供应土地</w:t>
      </w:r>
      <w:r w:rsidR="001931C0">
        <w:rPr>
          <w:rFonts w:ascii="仿宋_GB2312" w:eastAsia="仿宋_GB2312" w:hAnsiTheme="majorEastAsia" w:hint="eastAsia"/>
          <w:sz w:val="32"/>
          <w:szCs w:val="32"/>
        </w:rPr>
        <w:t>46417.26</w:t>
      </w:r>
      <w:r>
        <w:rPr>
          <w:rFonts w:ascii="仿宋_GB2312" w:eastAsia="仿宋_GB2312" w:hAnsiTheme="majorEastAsia" w:hint="eastAsia"/>
          <w:sz w:val="32"/>
          <w:szCs w:val="32"/>
        </w:rPr>
        <w:t>公顷，占公示开发区总面积的</w:t>
      </w:r>
      <w:r w:rsidR="00244F1D" w:rsidRPr="00244F1D">
        <w:rPr>
          <w:rFonts w:ascii="仿宋_GB2312" w:eastAsia="仿宋_GB2312" w:hAnsiTheme="majorEastAsia"/>
          <w:sz w:val="32"/>
          <w:szCs w:val="32"/>
        </w:rPr>
        <w:t>4</w:t>
      </w:r>
      <w:r w:rsidR="001931C0">
        <w:rPr>
          <w:rFonts w:ascii="仿宋_GB2312" w:eastAsia="仿宋_GB2312" w:hAnsiTheme="majorEastAsia" w:hint="eastAsia"/>
          <w:sz w:val="32"/>
          <w:szCs w:val="32"/>
        </w:rPr>
        <w:t>9.09</w:t>
      </w:r>
      <w:r w:rsidR="00244F1D" w:rsidRPr="00244F1D">
        <w:rPr>
          <w:rFonts w:ascii="仿宋_GB2312" w:eastAsia="仿宋_GB2312" w:hAnsiTheme="majorEastAsia"/>
          <w:sz w:val="32"/>
          <w:szCs w:val="32"/>
        </w:rPr>
        <w:t>%</w:t>
      </w:r>
      <w:r>
        <w:rPr>
          <w:rFonts w:ascii="仿宋_GB2312" w:eastAsia="仿宋_GB2312" w:hAnsiTheme="majorEastAsia" w:hint="eastAsia"/>
          <w:sz w:val="32"/>
          <w:szCs w:val="32"/>
        </w:rPr>
        <w:t>；不可供应土地不足1%。全区开发区整体</w:t>
      </w:r>
      <w:r w:rsidR="00351831">
        <w:rPr>
          <w:rFonts w:ascii="仿宋_GB2312" w:eastAsia="仿宋_GB2312" w:hAnsiTheme="majorEastAsia" w:hint="eastAsia"/>
          <w:sz w:val="32"/>
          <w:szCs w:val="32"/>
        </w:rPr>
        <w:t>土地供应</w:t>
      </w:r>
      <w:r>
        <w:rPr>
          <w:rFonts w:ascii="仿宋_GB2312" w:eastAsia="仿宋_GB2312" w:hAnsiTheme="majorEastAsia" w:hint="eastAsia"/>
          <w:sz w:val="32"/>
          <w:szCs w:val="32"/>
        </w:rPr>
        <w:t>空间较大，</w:t>
      </w:r>
      <w:r w:rsidR="00351831">
        <w:rPr>
          <w:rFonts w:ascii="仿宋_GB2312" w:eastAsia="仿宋_GB2312" w:hAnsiTheme="majorEastAsia" w:hint="eastAsia"/>
          <w:sz w:val="32"/>
          <w:szCs w:val="32"/>
        </w:rPr>
        <w:t>个别</w:t>
      </w:r>
      <w:r>
        <w:rPr>
          <w:rFonts w:ascii="仿宋_GB2312" w:eastAsia="仿宋_GB2312" w:hAnsiTheme="majorEastAsia" w:hint="eastAsia"/>
          <w:sz w:val="32"/>
          <w:szCs w:val="32"/>
        </w:rPr>
        <w:t>开发区用地供应</w:t>
      </w:r>
      <w:r w:rsidR="00351831">
        <w:rPr>
          <w:rFonts w:ascii="仿宋_GB2312" w:eastAsia="仿宋_GB2312" w:hAnsiTheme="majorEastAsia" w:hint="eastAsia"/>
          <w:sz w:val="32"/>
          <w:szCs w:val="32"/>
        </w:rPr>
        <w:t>略显</w:t>
      </w:r>
      <w:r>
        <w:rPr>
          <w:rFonts w:ascii="仿宋_GB2312" w:eastAsia="仿宋_GB2312" w:hAnsiTheme="majorEastAsia" w:hint="eastAsia"/>
          <w:sz w:val="32"/>
          <w:szCs w:val="32"/>
        </w:rPr>
        <w:t>不足。</w:t>
      </w:r>
    </w:p>
    <w:p w:rsidR="00695E7D" w:rsidRDefault="00695E7D" w:rsidP="00695E7D">
      <w:pPr>
        <w:ind w:firstLineChars="200" w:firstLine="643"/>
        <w:jc w:val="left"/>
        <w:rPr>
          <w:rFonts w:ascii="黑体" w:eastAsia="黑体" w:hAnsi="黑体"/>
          <w:b/>
          <w:sz w:val="32"/>
          <w:szCs w:val="32"/>
        </w:rPr>
      </w:pPr>
      <w:r>
        <w:rPr>
          <w:rFonts w:ascii="黑体" w:eastAsia="黑体" w:hAnsi="黑体" w:hint="eastAsia"/>
          <w:b/>
          <w:sz w:val="32"/>
          <w:szCs w:val="32"/>
        </w:rPr>
        <w:lastRenderedPageBreak/>
        <w:t>三、开发区土地集约利用总体状况</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随着开发区土地集约利用工作的推进，开发区土地集约用地管理不断深入，开发区土地集约利用水平不断提高</w:t>
      </w:r>
      <w:r w:rsidR="00CA7E30">
        <w:rPr>
          <w:rFonts w:ascii="仿宋_GB2312" w:eastAsia="仿宋_GB2312" w:hAnsiTheme="majorEastAsia" w:hint="eastAsia"/>
          <w:sz w:val="32"/>
          <w:szCs w:val="32"/>
        </w:rPr>
        <w:t>。</w:t>
      </w:r>
      <w:r>
        <w:rPr>
          <w:rFonts w:ascii="仿宋_GB2312" w:eastAsia="仿宋_GB2312" w:hAnsiTheme="majorEastAsia" w:hint="eastAsia"/>
          <w:sz w:val="32"/>
          <w:szCs w:val="32"/>
        </w:rPr>
        <w:t>开发区土地集约利用水平与自治区的产业用地特点、经济发展水平相适应。</w:t>
      </w:r>
    </w:p>
    <w:p w:rsidR="00695E7D" w:rsidRDefault="00695E7D" w:rsidP="00695E7D">
      <w:pPr>
        <w:ind w:firstLineChars="200" w:firstLine="643"/>
        <w:jc w:val="left"/>
        <w:outlineLvl w:val="0"/>
        <w:rPr>
          <w:rFonts w:ascii="仿宋_GB2312" w:eastAsia="仿宋_GB2312" w:hAnsiTheme="majorEastAsia"/>
          <w:b/>
          <w:sz w:val="32"/>
          <w:szCs w:val="32"/>
        </w:rPr>
      </w:pPr>
      <w:r>
        <w:rPr>
          <w:rFonts w:ascii="仿宋_GB2312" w:eastAsia="仿宋_GB2312" w:hAnsiTheme="majorEastAsia" w:hint="eastAsia"/>
          <w:b/>
          <w:sz w:val="32"/>
          <w:szCs w:val="32"/>
        </w:rPr>
        <w:t>（一）公示开发区内已供应土地中90%以上已建成。</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全区公示开发区土地供应率为</w:t>
      </w:r>
      <w:r w:rsidR="00055751" w:rsidRPr="00055751">
        <w:rPr>
          <w:rFonts w:ascii="仿宋_GB2312" w:eastAsia="仿宋_GB2312" w:hAnsiTheme="majorEastAsia"/>
          <w:sz w:val="32"/>
          <w:szCs w:val="32"/>
        </w:rPr>
        <w:t>65.</w:t>
      </w:r>
      <w:r w:rsidR="00A310C6">
        <w:rPr>
          <w:rFonts w:ascii="仿宋_GB2312" w:eastAsia="仿宋_GB2312" w:hAnsiTheme="majorEastAsia" w:hint="eastAsia"/>
          <w:sz w:val="32"/>
          <w:szCs w:val="32"/>
        </w:rPr>
        <w:t>68</w:t>
      </w:r>
      <w:r w:rsidR="00055751" w:rsidRPr="00055751">
        <w:rPr>
          <w:rFonts w:ascii="仿宋_GB2312" w:eastAsia="仿宋_GB2312" w:hAnsiTheme="majorEastAsia"/>
          <w:sz w:val="32"/>
          <w:szCs w:val="32"/>
        </w:rPr>
        <w:t>%</w:t>
      </w:r>
      <w:r>
        <w:rPr>
          <w:rFonts w:ascii="仿宋_GB2312" w:eastAsia="仿宋_GB2312" w:hAnsiTheme="majorEastAsia" w:hint="eastAsia"/>
          <w:sz w:val="32"/>
          <w:szCs w:val="32"/>
        </w:rPr>
        <w:t>，</w:t>
      </w:r>
      <w:r w:rsidRPr="005F3148">
        <w:rPr>
          <w:rFonts w:ascii="仿宋_GB2312" w:eastAsia="仿宋_GB2312" w:hAnsiTheme="majorEastAsia" w:hint="eastAsia"/>
          <w:sz w:val="32"/>
          <w:szCs w:val="32"/>
        </w:rPr>
        <w:t>土地建成率为</w:t>
      </w:r>
      <w:r w:rsidR="00055751" w:rsidRPr="005F3148">
        <w:rPr>
          <w:rFonts w:ascii="仿宋_GB2312" w:eastAsia="仿宋_GB2312" w:hAnsiTheme="majorEastAsia" w:hint="eastAsia"/>
          <w:sz w:val="32"/>
          <w:szCs w:val="32"/>
        </w:rPr>
        <w:t>9</w:t>
      </w:r>
      <w:r w:rsidR="00A310C6">
        <w:rPr>
          <w:rFonts w:ascii="仿宋_GB2312" w:eastAsia="仿宋_GB2312" w:hAnsiTheme="majorEastAsia" w:hint="eastAsia"/>
          <w:sz w:val="32"/>
          <w:szCs w:val="32"/>
        </w:rPr>
        <w:t>5.46</w:t>
      </w:r>
      <w:r w:rsidR="00055751" w:rsidRPr="005F3148">
        <w:rPr>
          <w:rFonts w:ascii="仿宋_GB2312" w:eastAsia="仿宋_GB2312" w:hAnsiTheme="majorEastAsia" w:hint="eastAsia"/>
          <w:sz w:val="32"/>
          <w:szCs w:val="32"/>
        </w:rPr>
        <w:t>%</w:t>
      </w:r>
      <w:r w:rsidRPr="005F3148">
        <w:rPr>
          <w:rFonts w:ascii="仿宋_GB2312" w:eastAsia="仿宋_GB2312" w:hAnsiTheme="majorEastAsia" w:hint="eastAsia"/>
          <w:sz w:val="32"/>
          <w:szCs w:val="32"/>
        </w:rPr>
        <w:t>，表现出土地开发有序</w:t>
      </w:r>
      <w:r>
        <w:rPr>
          <w:rFonts w:ascii="仿宋_GB2312" w:eastAsia="仿宋_GB2312" w:hAnsiTheme="majorEastAsia" w:hint="eastAsia"/>
          <w:sz w:val="32"/>
          <w:szCs w:val="32"/>
        </w:rPr>
        <w:t>、供应及时、建设充分，开发利用建设程度持续良好。</w:t>
      </w:r>
    </w:p>
    <w:p w:rsidR="00695E7D" w:rsidRDefault="00695E7D" w:rsidP="00695E7D">
      <w:pPr>
        <w:ind w:firstLineChars="200" w:firstLine="643"/>
        <w:jc w:val="left"/>
        <w:rPr>
          <w:rFonts w:ascii="仿宋_GB2312" w:eastAsia="仿宋_GB2312" w:hAnsiTheme="majorEastAsia"/>
          <w:b/>
          <w:sz w:val="32"/>
          <w:szCs w:val="32"/>
        </w:rPr>
      </w:pPr>
      <w:r>
        <w:rPr>
          <w:rFonts w:ascii="仿宋_GB2312" w:eastAsia="仿宋_GB2312" w:hAnsiTheme="majorEastAsia" w:hint="eastAsia"/>
          <w:b/>
          <w:sz w:val="32"/>
          <w:szCs w:val="32"/>
        </w:rPr>
        <w:t>（二）工业用地率突出，产业用地主导明显。</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全区公示开发区工业用地率为</w:t>
      </w:r>
      <w:r w:rsidR="00A310C6">
        <w:rPr>
          <w:rFonts w:ascii="仿宋_GB2312" w:eastAsia="仿宋_GB2312" w:hAnsiTheme="majorEastAsia" w:hint="eastAsia"/>
          <w:sz w:val="32"/>
          <w:szCs w:val="32"/>
        </w:rPr>
        <w:t>72.21%</w:t>
      </w:r>
      <w:r>
        <w:rPr>
          <w:rFonts w:ascii="仿宋_GB2312" w:eastAsia="仿宋_GB2312" w:hAnsiTheme="majorEastAsia" w:hint="eastAsia"/>
          <w:sz w:val="32"/>
          <w:szCs w:val="32"/>
        </w:rPr>
        <w:t>，较20</w:t>
      </w:r>
      <w:r w:rsidR="00A310C6">
        <w:rPr>
          <w:rFonts w:ascii="仿宋_GB2312" w:eastAsia="仿宋_GB2312" w:hAnsiTheme="majorEastAsia" w:hint="eastAsia"/>
          <w:sz w:val="32"/>
          <w:szCs w:val="32"/>
        </w:rPr>
        <w:t>20</w:t>
      </w:r>
      <w:r>
        <w:rPr>
          <w:rFonts w:ascii="仿宋_GB2312" w:eastAsia="仿宋_GB2312" w:hAnsiTheme="majorEastAsia" w:hint="eastAsia"/>
          <w:sz w:val="32"/>
          <w:szCs w:val="32"/>
        </w:rPr>
        <w:t>年度</w:t>
      </w:r>
      <w:r w:rsidR="00055751">
        <w:rPr>
          <w:rFonts w:ascii="仿宋_GB2312" w:eastAsia="仿宋_GB2312" w:hAnsiTheme="majorEastAsia" w:hint="eastAsia"/>
          <w:sz w:val="32"/>
          <w:szCs w:val="32"/>
        </w:rPr>
        <w:t>降低</w:t>
      </w:r>
      <w:r w:rsidR="00A310C6">
        <w:rPr>
          <w:rFonts w:ascii="仿宋_GB2312" w:eastAsia="仿宋_GB2312" w:hAnsiTheme="majorEastAsia" w:hint="eastAsia"/>
          <w:sz w:val="32"/>
          <w:szCs w:val="32"/>
        </w:rPr>
        <w:t>1.87</w:t>
      </w:r>
      <w:r>
        <w:rPr>
          <w:rFonts w:ascii="仿宋_GB2312" w:eastAsia="仿宋_GB2312" w:hAnsiTheme="majorEastAsia" w:hint="eastAsia"/>
          <w:sz w:val="32"/>
          <w:szCs w:val="32"/>
        </w:rPr>
        <w:t>个百分点</w:t>
      </w:r>
      <w:r w:rsidR="00CA7E30">
        <w:rPr>
          <w:rFonts w:ascii="仿宋_GB2312" w:eastAsia="仿宋_GB2312" w:hAnsiTheme="majorEastAsia" w:hint="eastAsia"/>
          <w:sz w:val="32"/>
          <w:szCs w:val="32"/>
        </w:rPr>
        <w:t>，但主体用地结构未发生变化，产业用地主导显著。</w:t>
      </w:r>
    </w:p>
    <w:p w:rsidR="00695E7D" w:rsidRDefault="00695E7D" w:rsidP="00695E7D">
      <w:pPr>
        <w:ind w:firstLineChars="200" w:firstLine="643"/>
        <w:jc w:val="left"/>
        <w:rPr>
          <w:rFonts w:ascii="仿宋_GB2312" w:eastAsia="仿宋_GB2312" w:hAnsiTheme="majorEastAsia"/>
          <w:b/>
          <w:sz w:val="32"/>
          <w:szCs w:val="32"/>
        </w:rPr>
      </w:pPr>
      <w:r>
        <w:rPr>
          <w:rFonts w:ascii="仿宋_GB2312" w:eastAsia="仿宋_GB2312" w:hAnsiTheme="majorEastAsia" w:hint="eastAsia"/>
          <w:b/>
          <w:sz w:val="32"/>
          <w:szCs w:val="32"/>
        </w:rPr>
        <w:t>（三）土地利用强度整体呈上升趋势，用地容积率小，建筑密度大的特点依然存在。</w:t>
      </w:r>
    </w:p>
    <w:p w:rsidR="00CA7E30" w:rsidRDefault="00695E7D" w:rsidP="004D5131">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全区公示开发区综合容积率为</w:t>
      </w:r>
      <w:r w:rsidR="00A310C6">
        <w:rPr>
          <w:rFonts w:ascii="仿宋_GB2312" w:eastAsia="仿宋_GB2312" w:hAnsiTheme="majorEastAsia" w:hint="eastAsia"/>
          <w:sz w:val="32"/>
          <w:szCs w:val="32"/>
        </w:rPr>
        <w:t>0.55</w:t>
      </w:r>
      <w:r>
        <w:rPr>
          <w:rFonts w:ascii="仿宋_GB2312" w:eastAsia="仿宋_GB2312" w:hAnsiTheme="majorEastAsia" w:hint="eastAsia"/>
          <w:sz w:val="32"/>
          <w:szCs w:val="32"/>
        </w:rPr>
        <w:t>，建筑密度为</w:t>
      </w:r>
      <w:r w:rsidR="00A310C6">
        <w:rPr>
          <w:rFonts w:ascii="仿宋_GB2312" w:eastAsia="仿宋_GB2312" w:hAnsiTheme="majorEastAsia" w:hint="eastAsia"/>
          <w:sz w:val="32"/>
          <w:szCs w:val="32"/>
        </w:rPr>
        <w:t>30.20%</w:t>
      </w:r>
      <w:r>
        <w:rPr>
          <w:rFonts w:ascii="仿宋_GB2312" w:eastAsia="仿宋_GB2312" w:hAnsiTheme="majorEastAsia" w:hint="eastAsia"/>
          <w:sz w:val="32"/>
          <w:szCs w:val="32"/>
        </w:rPr>
        <w:t>，工业用地综合容积率为</w:t>
      </w:r>
      <w:r w:rsidR="00430D11">
        <w:rPr>
          <w:rFonts w:ascii="仿宋_GB2312" w:eastAsia="仿宋_GB2312" w:hAnsiTheme="majorEastAsia" w:hint="eastAsia"/>
          <w:sz w:val="32"/>
          <w:szCs w:val="32"/>
        </w:rPr>
        <w:t>0.56</w:t>
      </w:r>
      <w:r>
        <w:rPr>
          <w:rFonts w:ascii="仿宋_GB2312" w:eastAsia="仿宋_GB2312" w:hAnsiTheme="majorEastAsia" w:hint="eastAsia"/>
          <w:sz w:val="32"/>
          <w:szCs w:val="32"/>
        </w:rPr>
        <w:t>，工业用地建筑系数为</w:t>
      </w:r>
      <w:r w:rsidR="00430D11">
        <w:rPr>
          <w:rFonts w:ascii="仿宋_GB2312" w:eastAsia="仿宋_GB2312" w:hAnsiTheme="majorEastAsia" w:hint="eastAsia"/>
          <w:sz w:val="32"/>
          <w:szCs w:val="32"/>
        </w:rPr>
        <w:t>50.82%</w:t>
      </w:r>
      <w:r>
        <w:rPr>
          <w:rFonts w:ascii="仿宋_GB2312" w:eastAsia="仿宋_GB2312" w:hAnsiTheme="majorEastAsia" w:hint="eastAsia"/>
          <w:sz w:val="32"/>
          <w:szCs w:val="32"/>
        </w:rPr>
        <w:t>，与20</w:t>
      </w:r>
      <w:r w:rsidR="00430D11">
        <w:rPr>
          <w:rFonts w:ascii="仿宋_GB2312" w:eastAsia="仿宋_GB2312" w:hAnsiTheme="majorEastAsia" w:hint="eastAsia"/>
          <w:sz w:val="32"/>
          <w:szCs w:val="32"/>
        </w:rPr>
        <w:t>20</w:t>
      </w:r>
      <w:r>
        <w:rPr>
          <w:rFonts w:ascii="仿宋_GB2312" w:eastAsia="仿宋_GB2312" w:hAnsiTheme="majorEastAsia" w:hint="eastAsia"/>
          <w:sz w:val="32"/>
          <w:szCs w:val="32"/>
        </w:rPr>
        <w:t>年度相比</w:t>
      </w:r>
      <w:r w:rsidR="00FB2F28">
        <w:rPr>
          <w:rFonts w:ascii="仿宋_GB2312" w:eastAsia="仿宋_GB2312" w:hAnsiTheme="majorEastAsia" w:hint="eastAsia"/>
          <w:sz w:val="32"/>
          <w:szCs w:val="32"/>
        </w:rPr>
        <w:t>均</w:t>
      </w:r>
      <w:r>
        <w:rPr>
          <w:rFonts w:ascii="仿宋_GB2312" w:eastAsia="仿宋_GB2312" w:hAnsiTheme="majorEastAsia" w:hint="eastAsia"/>
          <w:sz w:val="32"/>
          <w:szCs w:val="32"/>
        </w:rPr>
        <w:t>有所</w:t>
      </w:r>
      <w:r w:rsidR="003375A0">
        <w:rPr>
          <w:rFonts w:ascii="仿宋_GB2312" w:eastAsia="仿宋_GB2312" w:hAnsiTheme="majorEastAsia" w:hint="eastAsia"/>
          <w:sz w:val="32"/>
          <w:szCs w:val="32"/>
        </w:rPr>
        <w:t>提升</w:t>
      </w:r>
      <w:r>
        <w:rPr>
          <w:rFonts w:ascii="仿宋_GB2312" w:eastAsia="仿宋_GB2312" w:hAnsiTheme="majorEastAsia" w:hint="eastAsia"/>
          <w:sz w:val="32"/>
          <w:szCs w:val="32"/>
        </w:rPr>
        <w:t>，分别</w:t>
      </w:r>
      <w:r w:rsidR="003375A0">
        <w:rPr>
          <w:rFonts w:ascii="仿宋_GB2312" w:eastAsia="仿宋_GB2312" w:hAnsiTheme="majorEastAsia" w:hint="eastAsia"/>
          <w:sz w:val="32"/>
          <w:szCs w:val="32"/>
        </w:rPr>
        <w:t>增加</w:t>
      </w:r>
      <w:r>
        <w:rPr>
          <w:rFonts w:ascii="仿宋_GB2312" w:eastAsia="仿宋_GB2312" w:hAnsiTheme="majorEastAsia" w:hint="eastAsia"/>
          <w:sz w:val="32"/>
          <w:szCs w:val="32"/>
        </w:rPr>
        <w:t>了0.0</w:t>
      </w:r>
      <w:r w:rsidR="00430D11">
        <w:rPr>
          <w:rFonts w:ascii="仿宋_GB2312" w:eastAsia="仿宋_GB2312" w:hAnsiTheme="majorEastAsia" w:hint="eastAsia"/>
          <w:sz w:val="32"/>
          <w:szCs w:val="32"/>
        </w:rPr>
        <w:t>7</w:t>
      </w:r>
      <w:r>
        <w:rPr>
          <w:rFonts w:ascii="仿宋_GB2312" w:eastAsia="仿宋_GB2312" w:hAnsiTheme="majorEastAsia" w:hint="eastAsia"/>
          <w:sz w:val="32"/>
          <w:szCs w:val="32"/>
        </w:rPr>
        <w:t>、</w:t>
      </w:r>
      <w:r w:rsidR="00430D11">
        <w:rPr>
          <w:rFonts w:ascii="仿宋_GB2312" w:eastAsia="仿宋_GB2312" w:hAnsiTheme="majorEastAsia" w:hint="eastAsia"/>
          <w:sz w:val="32"/>
          <w:szCs w:val="32"/>
        </w:rPr>
        <w:t>1.88</w:t>
      </w:r>
      <w:r>
        <w:rPr>
          <w:rFonts w:ascii="仿宋_GB2312" w:eastAsia="仿宋_GB2312" w:hAnsiTheme="majorEastAsia" w:hint="eastAsia"/>
          <w:sz w:val="32"/>
          <w:szCs w:val="32"/>
        </w:rPr>
        <w:t>%、0.0</w:t>
      </w:r>
      <w:r w:rsidR="00430D11">
        <w:rPr>
          <w:rFonts w:ascii="仿宋_GB2312" w:eastAsia="仿宋_GB2312" w:hAnsiTheme="majorEastAsia" w:hint="eastAsia"/>
          <w:sz w:val="32"/>
          <w:szCs w:val="32"/>
        </w:rPr>
        <w:t>6</w:t>
      </w:r>
      <w:r>
        <w:rPr>
          <w:rFonts w:ascii="仿宋_GB2312" w:eastAsia="仿宋_GB2312" w:hAnsiTheme="majorEastAsia" w:hint="eastAsia"/>
          <w:sz w:val="32"/>
          <w:szCs w:val="32"/>
        </w:rPr>
        <w:t>和</w:t>
      </w:r>
      <w:r w:rsidR="00430D11">
        <w:rPr>
          <w:rFonts w:ascii="仿宋_GB2312" w:eastAsia="仿宋_GB2312" w:hAnsiTheme="majorEastAsia" w:hint="eastAsia"/>
          <w:sz w:val="32"/>
          <w:szCs w:val="32"/>
        </w:rPr>
        <w:t>0.8</w:t>
      </w:r>
      <w:r w:rsidR="003375A0">
        <w:rPr>
          <w:rFonts w:ascii="仿宋_GB2312" w:eastAsia="仿宋_GB2312" w:hAnsiTheme="majorEastAsia" w:hint="eastAsia"/>
          <w:sz w:val="32"/>
          <w:szCs w:val="32"/>
        </w:rPr>
        <w:t>%</w:t>
      </w:r>
      <w:r>
        <w:rPr>
          <w:rFonts w:ascii="仿宋_GB2312" w:eastAsia="仿宋_GB2312" w:hAnsiTheme="majorEastAsia" w:hint="eastAsia"/>
          <w:sz w:val="32"/>
          <w:szCs w:val="32"/>
        </w:rPr>
        <w:t>，</w:t>
      </w:r>
      <w:r w:rsidR="00FB2F28">
        <w:rPr>
          <w:rFonts w:ascii="仿宋_GB2312" w:eastAsia="仿宋_GB2312" w:hAnsiTheme="majorEastAsia" w:hint="eastAsia"/>
          <w:sz w:val="32"/>
          <w:szCs w:val="32"/>
        </w:rPr>
        <w:t>土地利用强度提高</w:t>
      </w:r>
      <w:r w:rsidR="00351831">
        <w:rPr>
          <w:rFonts w:ascii="仿宋_GB2312" w:eastAsia="仿宋_GB2312" w:hAnsiTheme="majorEastAsia" w:hint="eastAsia"/>
          <w:sz w:val="32"/>
          <w:szCs w:val="32"/>
        </w:rPr>
        <w:t>，</w:t>
      </w:r>
      <w:r w:rsidR="00FB2F28">
        <w:rPr>
          <w:rFonts w:ascii="仿宋_GB2312" w:eastAsia="仿宋_GB2312" w:hAnsiTheme="majorEastAsia" w:hint="eastAsia"/>
          <w:sz w:val="32"/>
          <w:szCs w:val="32"/>
        </w:rPr>
        <w:t>但受产业结构影响，</w:t>
      </w:r>
      <w:r>
        <w:rPr>
          <w:rFonts w:ascii="仿宋_GB2312" w:eastAsia="仿宋_GB2312" w:hAnsiTheme="majorEastAsia" w:hint="eastAsia"/>
          <w:sz w:val="32"/>
          <w:szCs w:val="32"/>
        </w:rPr>
        <w:t>开发区工业用地综合容积率小</w:t>
      </w:r>
      <w:r w:rsidR="00FB2F28">
        <w:rPr>
          <w:rFonts w:ascii="仿宋_GB2312" w:eastAsia="仿宋_GB2312" w:hAnsiTheme="majorEastAsia" w:hint="eastAsia"/>
          <w:sz w:val="32"/>
          <w:szCs w:val="32"/>
        </w:rPr>
        <w:t>、</w:t>
      </w:r>
      <w:r>
        <w:rPr>
          <w:rFonts w:ascii="仿宋_GB2312" w:eastAsia="仿宋_GB2312" w:hAnsiTheme="majorEastAsia" w:hint="eastAsia"/>
          <w:sz w:val="32"/>
          <w:szCs w:val="32"/>
        </w:rPr>
        <w:t>工业用地建筑系数大</w:t>
      </w:r>
      <w:r w:rsidR="00351831">
        <w:rPr>
          <w:rFonts w:ascii="仿宋_GB2312" w:eastAsia="仿宋_GB2312" w:hAnsiTheme="majorEastAsia" w:hint="eastAsia"/>
          <w:sz w:val="32"/>
          <w:szCs w:val="32"/>
        </w:rPr>
        <w:t>的用地</w:t>
      </w:r>
      <w:r>
        <w:rPr>
          <w:rFonts w:ascii="仿宋_GB2312" w:eastAsia="仿宋_GB2312" w:hAnsiTheme="majorEastAsia" w:hint="eastAsia"/>
          <w:sz w:val="32"/>
          <w:szCs w:val="32"/>
        </w:rPr>
        <w:t>特点依然</w:t>
      </w:r>
      <w:r w:rsidR="00FB2F28">
        <w:rPr>
          <w:rFonts w:ascii="仿宋_GB2312" w:eastAsia="仿宋_GB2312" w:hAnsiTheme="majorEastAsia" w:hint="eastAsia"/>
          <w:sz w:val="32"/>
          <w:szCs w:val="32"/>
        </w:rPr>
        <w:t>明显</w:t>
      </w:r>
      <w:r>
        <w:rPr>
          <w:rFonts w:ascii="仿宋_GB2312" w:eastAsia="仿宋_GB2312" w:hAnsiTheme="majorEastAsia" w:hint="eastAsia"/>
          <w:sz w:val="32"/>
          <w:szCs w:val="32"/>
        </w:rPr>
        <w:t>。</w:t>
      </w:r>
    </w:p>
    <w:p w:rsidR="00695E7D" w:rsidRDefault="00695E7D" w:rsidP="00695E7D">
      <w:pPr>
        <w:ind w:firstLineChars="200" w:firstLine="643"/>
        <w:jc w:val="left"/>
        <w:outlineLvl w:val="0"/>
        <w:rPr>
          <w:rFonts w:ascii="仿宋_GB2312" w:eastAsia="仿宋_GB2312" w:hAnsiTheme="majorEastAsia"/>
          <w:b/>
          <w:sz w:val="32"/>
          <w:szCs w:val="32"/>
        </w:rPr>
      </w:pPr>
      <w:r>
        <w:rPr>
          <w:rFonts w:ascii="仿宋_GB2312" w:eastAsia="仿宋_GB2312" w:hAnsiTheme="majorEastAsia" w:hint="eastAsia"/>
          <w:b/>
          <w:sz w:val="32"/>
          <w:szCs w:val="32"/>
        </w:rPr>
        <w:t>（四）产业用地投入</w:t>
      </w:r>
      <w:r w:rsidR="00952A0D">
        <w:rPr>
          <w:rFonts w:ascii="仿宋_GB2312" w:eastAsia="仿宋_GB2312" w:hAnsiTheme="majorEastAsia" w:hint="eastAsia"/>
          <w:b/>
          <w:sz w:val="32"/>
          <w:szCs w:val="32"/>
        </w:rPr>
        <w:t>产出</w:t>
      </w:r>
      <w:r>
        <w:rPr>
          <w:rFonts w:ascii="仿宋_GB2312" w:eastAsia="仿宋_GB2312" w:hAnsiTheme="majorEastAsia" w:hint="eastAsia"/>
          <w:b/>
          <w:sz w:val="32"/>
          <w:szCs w:val="32"/>
        </w:rPr>
        <w:t>效益</w:t>
      </w:r>
      <w:r w:rsidR="004D5131">
        <w:rPr>
          <w:rFonts w:ascii="仿宋_GB2312" w:eastAsia="仿宋_GB2312" w:hAnsiTheme="majorEastAsia" w:hint="eastAsia"/>
          <w:b/>
          <w:sz w:val="32"/>
          <w:szCs w:val="32"/>
        </w:rPr>
        <w:t>降低</w:t>
      </w:r>
      <w:r>
        <w:rPr>
          <w:rFonts w:ascii="仿宋_GB2312" w:eastAsia="仿宋_GB2312" w:hAnsiTheme="majorEastAsia" w:hint="eastAsia"/>
          <w:b/>
          <w:sz w:val="32"/>
          <w:szCs w:val="32"/>
        </w:rPr>
        <w:t>。</w:t>
      </w:r>
    </w:p>
    <w:p w:rsidR="00695E7D" w:rsidRDefault="00695E7D" w:rsidP="00430D11">
      <w:pPr>
        <w:ind w:leftChars="76" w:left="160" w:firstLineChars="150" w:firstLine="480"/>
        <w:jc w:val="left"/>
        <w:outlineLvl w:val="0"/>
        <w:rPr>
          <w:rFonts w:ascii="仿宋_GB2312" w:eastAsia="仿宋_GB2312" w:hAnsiTheme="majorEastAsia"/>
          <w:sz w:val="32"/>
          <w:szCs w:val="32"/>
        </w:rPr>
      </w:pPr>
      <w:r>
        <w:rPr>
          <w:rFonts w:ascii="仿宋_GB2312" w:eastAsia="仿宋_GB2312" w:hAnsiTheme="majorEastAsia" w:hint="eastAsia"/>
          <w:sz w:val="32"/>
          <w:szCs w:val="32"/>
        </w:rPr>
        <w:lastRenderedPageBreak/>
        <w:t>全区</w:t>
      </w:r>
      <w:r w:rsidR="006B47C8">
        <w:rPr>
          <w:rFonts w:ascii="仿宋_GB2312" w:eastAsia="仿宋_GB2312" w:hAnsiTheme="majorEastAsia" w:hint="eastAsia"/>
          <w:sz w:val="32"/>
          <w:szCs w:val="32"/>
        </w:rPr>
        <w:t>公示</w:t>
      </w:r>
      <w:r>
        <w:rPr>
          <w:rFonts w:ascii="仿宋_GB2312" w:eastAsia="仿宋_GB2312" w:hAnsiTheme="majorEastAsia" w:hint="eastAsia"/>
          <w:sz w:val="32"/>
          <w:szCs w:val="32"/>
        </w:rPr>
        <w:t>开发区工业用地固定资产投入强度为</w:t>
      </w:r>
      <w:r w:rsidR="00430D11">
        <w:rPr>
          <w:rFonts w:ascii="仿宋_GB2312" w:eastAsia="仿宋_GB2312" w:hAnsiTheme="majorEastAsia" w:hint="eastAsia"/>
          <w:sz w:val="32"/>
          <w:szCs w:val="32"/>
        </w:rPr>
        <w:t>3310.27</w:t>
      </w:r>
      <w:r>
        <w:rPr>
          <w:rFonts w:ascii="仿宋_GB2312" w:eastAsia="仿宋_GB2312" w:hAnsiTheme="majorEastAsia" w:hint="eastAsia"/>
          <w:sz w:val="32"/>
          <w:szCs w:val="32"/>
        </w:rPr>
        <w:t>万元/公顷，工业用地地</w:t>
      </w:r>
      <w:proofErr w:type="gramStart"/>
      <w:r>
        <w:rPr>
          <w:rFonts w:ascii="仿宋_GB2312" w:eastAsia="仿宋_GB2312" w:hAnsiTheme="majorEastAsia" w:hint="eastAsia"/>
          <w:sz w:val="32"/>
          <w:szCs w:val="32"/>
        </w:rPr>
        <w:t>均税收</w:t>
      </w:r>
      <w:proofErr w:type="gramEnd"/>
      <w:r w:rsidR="00430D11">
        <w:rPr>
          <w:rFonts w:ascii="仿宋_GB2312" w:eastAsia="仿宋_GB2312" w:hAnsiTheme="majorEastAsia" w:hint="eastAsia"/>
          <w:sz w:val="32"/>
          <w:szCs w:val="32"/>
        </w:rPr>
        <w:t>119.73</w:t>
      </w:r>
      <w:r>
        <w:rPr>
          <w:rFonts w:ascii="仿宋_GB2312" w:eastAsia="仿宋_GB2312" w:hAnsiTheme="majorEastAsia" w:hint="eastAsia"/>
          <w:sz w:val="32"/>
          <w:szCs w:val="32"/>
        </w:rPr>
        <w:t>万元/公顷，与20</w:t>
      </w:r>
      <w:r w:rsidR="00430D11">
        <w:rPr>
          <w:rFonts w:ascii="仿宋_GB2312" w:eastAsia="仿宋_GB2312" w:hAnsiTheme="majorEastAsia" w:hint="eastAsia"/>
          <w:sz w:val="32"/>
          <w:szCs w:val="32"/>
        </w:rPr>
        <w:t>20</w:t>
      </w:r>
      <w:r>
        <w:rPr>
          <w:rFonts w:ascii="仿宋_GB2312" w:eastAsia="仿宋_GB2312" w:hAnsiTheme="majorEastAsia" w:hint="eastAsia"/>
          <w:sz w:val="32"/>
          <w:szCs w:val="32"/>
        </w:rPr>
        <w:t>年度相比，</w:t>
      </w:r>
      <w:r w:rsidR="00952A0D">
        <w:rPr>
          <w:rFonts w:ascii="仿宋_GB2312" w:eastAsia="仿宋_GB2312" w:hAnsiTheme="majorEastAsia" w:hint="eastAsia"/>
          <w:sz w:val="32"/>
          <w:szCs w:val="32"/>
        </w:rPr>
        <w:t>分别</w:t>
      </w:r>
      <w:r w:rsidR="00430D11">
        <w:rPr>
          <w:rFonts w:ascii="仿宋_GB2312" w:eastAsia="仿宋_GB2312" w:hAnsiTheme="majorEastAsia" w:hint="eastAsia"/>
          <w:sz w:val="32"/>
          <w:szCs w:val="32"/>
        </w:rPr>
        <w:t>降低</w:t>
      </w:r>
      <w:r w:rsidR="00952A0D">
        <w:rPr>
          <w:rFonts w:ascii="仿宋_GB2312" w:eastAsia="仿宋_GB2312" w:hAnsiTheme="majorEastAsia" w:hint="eastAsia"/>
          <w:sz w:val="32"/>
          <w:szCs w:val="32"/>
        </w:rPr>
        <w:t>了</w:t>
      </w:r>
      <w:r w:rsidR="00430D11">
        <w:rPr>
          <w:rFonts w:ascii="仿宋_GB2312" w:eastAsia="仿宋_GB2312" w:hAnsiTheme="majorEastAsia" w:hint="eastAsia"/>
          <w:sz w:val="32"/>
          <w:szCs w:val="32"/>
        </w:rPr>
        <w:t>248.2</w:t>
      </w:r>
      <w:r w:rsidR="00952A0D" w:rsidRPr="00E5320D">
        <w:rPr>
          <w:rFonts w:ascii="仿宋_GB2312" w:eastAsia="仿宋_GB2312" w:hAnsiTheme="majorEastAsia" w:hint="eastAsia"/>
          <w:sz w:val="32"/>
          <w:szCs w:val="32"/>
        </w:rPr>
        <w:t>8</w:t>
      </w:r>
      <w:r w:rsidRPr="00E5320D">
        <w:rPr>
          <w:rFonts w:ascii="仿宋_GB2312" w:eastAsia="仿宋_GB2312" w:hAnsiTheme="majorEastAsia" w:hint="eastAsia"/>
          <w:sz w:val="32"/>
          <w:szCs w:val="32"/>
        </w:rPr>
        <w:t>万元/</w:t>
      </w:r>
      <w:proofErr w:type="gramStart"/>
      <w:r>
        <w:rPr>
          <w:rFonts w:ascii="仿宋_GB2312" w:eastAsia="仿宋_GB2312" w:hAnsiTheme="majorEastAsia" w:hint="eastAsia"/>
          <w:sz w:val="32"/>
          <w:szCs w:val="32"/>
        </w:rPr>
        <w:t>公顷</w:t>
      </w:r>
      <w:r w:rsidR="00952A0D">
        <w:rPr>
          <w:rFonts w:ascii="仿宋_GB2312" w:eastAsia="仿宋_GB2312" w:hAnsiTheme="majorEastAsia" w:hint="eastAsia"/>
          <w:sz w:val="32"/>
          <w:szCs w:val="32"/>
        </w:rPr>
        <w:t>和</w:t>
      </w:r>
      <w:proofErr w:type="gramEnd"/>
      <w:r w:rsidR="00430D11">
        <w:rPr>
          <w:rFonts w:ascii="仿宋_GB2312" w:eastAsia="仿宋_GB2312" w:hAnsiTheme="majorEastAsia" w:hint="eastAsia"/>
          <w:sz w:val="32"/>
          <w:szCs w:val="32"/>
        </w:rPr>
        <w:t>33.35</w:t>
      </w:r>
      <w:r w:rsidR="00952A0D">
        <w:rPr>
          <w:rFonts w:ascii="仿宋_GB2312" w:eastAsia="仿宋_GB2312" w:hAnsiTheme="majorEastAsia" w:hint="eastAsia"/>
          <w:sz w:val="32"/>
          <w:szCs w:val="32"/>
        </w:rPr>
        <w:t>万元/公顷，</w:t>
      </w:r>
      <w:r>
        <w:rPr>
          <w:rFonts w:ascii="仿宋_GB2312" w:eastAsia="仿宋_GB2312" w:hAnsiTheme="majorEastAsia" w:hint="eastAsia"/>
          <w:sz w:val="32"/>
          <w:szCs w:val="32"/>
        </w:rPr>
        <w:t>产业用地投入</w:t>
      </w:r>
      <w:r w:rsidR="00952A0D">
        <w:rPr>
          <w:rFonts w:ascii="仿宋_GB2312" w:eastAsia="仿宋_GB2312" w:hAnsiTheme="majorEastAsia" w:hint="eastAsia"/>
          <w:sz w:val="32"/>
          <w:szCs w:val="32"/>
        </w:rPr>
        <w:t>产出</w:t>
      </w:r>
      <w:r>
        <w:rPr>
          <w:rFonts w:ascii="仿宋_GB2312" w:eastAsia="仿宋_GB2312" w:hAnsiTheme="majorEastAsia" w:hint="eastAsia"/>
          <w:sz w:val="32"/>
          <w:szCs w:val="32"/>
        </w:rPr>
        <w:t>效益</w:t>
      </w:r>
      <w:r w:rsidR="00952A0D">
        <w:rPr>
          <w:rFonts w:ascii="仿宋_GB2312" w:eastAsia="仿宋_GB2312" w:hAnsiTheme="majorEastAsia" w:hint="eastAsia"/>
          <w:sz w:val="32"/>
          <w:szCs w:val="32"/>
        </w:rPr>
        <w:t>相对</w:t>
      </w:r>
      <w:r w:rsidR="00022710">
        <w:rPr>
          <w:rFonts w:ascii="仿宋_GB2312" w:eastAsia="仿宋_GB2312" w:hAnsiTheme="majorEastAsia" w:hint="eastAsia"/>
          <w:sz w:val="32"/>
          <w:szCs w:val="32"/>
        </w:rPr>
        <w:t>减少</w:t>
      </w:r>
      <w:r w:rsidR="00A13D2A">
        <w:rPr>
          <w:rFonts w:ascii="仿宋_GB2312" w:eastAsia="仿宋_GB2312" w:hAnsiTheme="majorEastAsia" w:hint="eastAsia"/>
          <w:sz w:val="32"/>
          <w:szCs w:val="32"/>
        </w:rPr>
        <w:t>，与疫情影响及国家和自治区相关税收政策密切相关。</w:t>
      </w:r>
    </w:p>
    <w:p w:rsidR="00695E7D" w:rsidRDefault="004B215E" w:rsidP="00695E7D">
      <w:pPr>
        <w:ind w:firstLineChars="200" w:firstLine="643"/>
        <w:jc w:val="left"/>
        <w:rPr>
          <w:rFonts w:ascii="黑体" w:eastAsia="黑体" w:hAnsi="黑体"/>
          <w:b/>
          <w:sz w:val="32"/>
          <w:szCs w:val="32"/>
        </w:rPr>
      </w:pPr>
      <w:r>
        <w:rPr>
          <w:rFonts w:ascii="黑体" w:eastAsia="黑体" w:hAnsi="黑体" w:hint="eastAsia"/>
          <w:b/>
          <w:sz w:val="32"/>
          <w:szCs w:val="32"/>
        </w:rPr>
        <w:t>四</w:t>
      </w:r>
      <w:r w:rsidR="00695E7D">
        <w:rPr>
          <w:rFonts w:ascii="黑体" w:eastAsia="黑体" w:hAnsi="黑体" w:hint="eastAsia"/>
          <w:b/>
          <w:sz w:val="32"/>
          <w:szCs w:val="32"/>
        </w:rPr>
        <w:t>、土地集约利用特点</w:t>
      </w:r>
      <w:r w:rsidR="003615EF">
        <w:rPr>
          <w:rFonts w:ascii="黑体" w:eastAsia="黑体" w:hAnsi="黑体" w:hint="eastAsia"/>
          <w:b/>
          <w:sz w:val="32"/>
          <w:szCs w:val="32"/>
        </w:rPr>
        <w:t>及问题</w:t>
      </w:r>
    </w:p>
    <w:p w:rsidR="003615EF" w:rsidRPr="003615EF" w:rsidRDefault="003615EF" w:rsidP="003615EF">
      <w:pPr>
        <w:ind w:firstLineChars="200" w:firstLine="643"/>
        <w:jc w:val="left"/>
        <w:outlineLvl w:val="0"/>
        <w:rPr>
          <w:rFonts w:ascii="仿宋_GB2312" w:eastAsia="仿宋_GB2312" w:hAnsiTheme="majorEastAsia" w:hint="eastAsia"/>
          <w:b/>
          <w:sz w:val="32"/>
          <w:szCs w:val="32"/>
        </w:rPr>
      </w:pPr>
      <w:r w:rsidRPr="003615EF">
        <w:rPr>
          <w:rFonts w:ascii="仿宋_GB2312" w:eastAsia="仿宋_GB2312" w:hAnsiTheme="majorEastAsia" w:hint="eastAsia"/>
          <w:b/>
          <w:sz w:val="32"/>
          <w:szCs w:val="32"/>
        </w:rPr>
        <w:t>（一）土地集约利用特点</w:t>
      </w:r>
    </w:p>
    <w:p w:rsidR="003615EF" w:rsidRDefault="00695E7D" w:rsidP="00695E7D">
      <w:pPr>
        <w:ind w:firstLineChars="200" w:firstLine="640"/>
        <w:jc w:val="left"/>
        <w:outlineLvl w:val="0"/>
        <w:rPr>
          <w:rFonts w:ascii="仿宋_GB2312" w:eastAsia="仿宋_GB2312" w:hAnsiTheme="majorEastAsia" w:hint="eastAsia"/>
          <w:sz w:val="32"/>
          <w:szCs w:val="32"/>
        </w:rPr>
      </w:pPr>
      <w:r>
        <w:rPr>
          <w:rFonts w:ascii="仿宋_GB2312" w:eastAsia="仿宋_GB2312" w:hAnsiTheme="majorEastAsia" w:hint="eastAsia"/>
          <w:sz w:val="32"/>
          <w:szCs w:val="32"/>
        </w:rPr>
        <w:t>1</w:t>
      </w:r>
      <w:r w:rsidR="004B215E">
        <w:rPr>
          <w:rFonts w:ascii="仿宋_GB2312" w:eastAsia="仿宋_GB2312" w:hAnsiTheme="majorEastAsia" w:hint="eastAsia"/>
          <w:sz w:val="32"/>
          <w:szCs w:val="32"/>
        </w:rPr>
        <w:t>、产业发展方式形成了开发区的</w:t>
      </w:r>
      <w:r w:rsidR="003615EF">
        <w:rPr>
          <w:rFonts w:ascii="仿宋_GB2312" w:eastAsia="仿宋_GB2312" w:hAnsiTheme="majorEastAsia" w:hint="eastAsia"/>
          <w:sz w:val="32"/>
          <w:szCs w:val="32"/>
        </w:rPr>
        <w:t>工业用地</w:t>
      </w:r>
      <w:r w:rsidR="004B215E">
        <w:rPr>
          <w:rFonts w:ascii="仿宋_GB2312" w:eastAsia="仿宋_GB2312" w:hAnsiTheme="majorEastAsia" w:hint="eastAsia"/>
          <w:sz w:val="32"/>
          <w:szCs w:val="32"/>
        </w:rPr>
        <w:t>容积率低、建筑系数高的特点</w:t>
      </w:r>
    </w:p>
    <w:p w:rsidR="00695E7D" w:rsidRDefault="00695E7D" w:rsidP="00695E7D">
      <w:pPr>
        <w:ind w:firstLineChars="200" w:firstLine="640"/>
        <w:jc w:val="left"/>
        <w:outlineLvl w:val="0"/>
        <w:rPr>
          <w:rFonts w:ascii="仿宋_GB2312" w:eastAsia="仿宋_GB2312" w:hAnsiTheme="majorEastAsia" w:hint="eastAsia"/>
          <w:sz w:val="32"/>
          <w:szCs w:val="32"/>
        </w:rPr>
      </w:pPr>
      <w:r>
        <w:rPr>
          <w:rFonts w:ascii="仿宋_GB2312" w:eastAsia="仿宋_GB2312" w:hAnsiTheme="majorEastAsia" w:hint="eastAsia"/>
          <w:sz w:val="32"/>
          <w:szCs w:val="32"/>
        </w:rPr>
        <w:t>全区除呼市和包头等个别开发区外，开发区产业类型主要集中在化工产业类、金属冶炼重金属加工类、农副产品加工类等方面。其中化工产业类、金属冶炼重金属加工类服务半径较大，但处于产业链条下游较多，因此管道、烟囱等构筑物较多，厂房等生产用地多以单层为主；农产品加工类开发区，因产品服务半径较小，产生规模不大，生产工艺不够先进，用于原料堆放场地多为露天堆场，生产用地多以单层厂房为主，全区开发区整体显示出</w:t>
      </w:r>
      <w:r w:rsidR="00351831">
        <w:rPr>
          <w:rFonts w:ascii="仿宋_GB2312" w:eastAsia="仿宋_GB2312" w:hAnsiTheme="majorEastAsia" w:hint="eastAsia"/>
          <w:sz w:val="32"/>
          <w:szCs w:val="32"/>
        </w:rPr>
        <w:t>工业用地</w:t>
      </w:r>
      <w:r>
        <w:rPr>
          <w:rFonts w:ascii="仿宋_GB2312" w:eastAsia="仿宋_GB2312" w:hAnsiTheme="majorEastAsia" w:hint="eastAsia"/>
          <w:sz w:val="32"/>
          <w:szCs w:val="32"/>
        </w:rPr>
        <w:t>容积率低，建筑系数高的特点。</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2、开发区</w:t>
      </w:r>
      <w:r w:rsidR="00351831">
        <w:rPr>
          <w:rFonts w:ascii="仿宋_GB2312" w:eastAsia="仿宋_GB2312" w:hAnsiTheme="majorEastAsia" w:hint="eastAsia"/>
          <w:sz w:val="32"/>
          <w:szCs w:val="32"/>
        </w:rPr>
        <w:t>不同产业类型间，</w:t>
      </w:r>
      <w:r>
        <w:rPr>
          <w:rFonts w:ascii="仿宋_GB2312" w:eastAsia="仿宋_GB2312" w:hAnsiTheme="majorEastAsia" w:hint="eastAsia"/>
          <w:sz w:val="32"/>
          <w:szCs w:val="32"/>
        </w:rPr>
        <w:t>土地集约利用程度</w:t>
      </w:r>
      <w:r w:rsidR="00351831">
        <w:rPr>
          <w:rFonts w:ascii="仿宋_GB2312" w:eastAsia="仿宋_GB2312" w:hAnsiTheme="majorEastAsia" w:hint="eastAsia"/>
          <w:sz w:val="32"/>
          <w:szCs w:val="32"/>
        </w:rPr>
        <w:t>不同</w:t>
      </w:r>
    </w:p>
    <w:p w:rsidR="00695E7D" w:rsidRDefault="00695E7D" w:rsidP="00695E7D">
      <w:pPr>
        <w:ind w:firstLineChars="200" w:firstLine="640"/>
        <w:jc w:val="left"/>
        <w:outlineLvl w:val="0"/>
        <w:rPr>
          <w:rFonts w:ascii="仿宋_GB2312" w:eastAsia="仿宋_GB2312" w:hAnsiTheme="majorEastAsia" w:hint="eastAsia"/>
          <w:sz w:val="32"/>
          <w:szCs w:val="32"/>
        </w:rPr>
      </w:pPr>
      <w:r>
        <w:rPr>
          <w:rFonts w:ascii="仿宋_GB2312" w:eastAsia="仿宋_GB2312" w:hAnsiTheme="majorEastAsia" w:hint="eastAsia"/>
          <w:sz w:val="32"/>
          <w:szCs w:val="32"/>
        </w:rPr>
        <w:t>开发区</w:t>
      </w:r>
      <w:r w:rsidR="00351831">
        <w:rPr>
          <w:rFonts w:ascii="仿宋_GB2312" w:eastAsia="仿宋_GB2312" w:hAnsiTheme="majorEastAsia" w:hint="eastAsia"/>
          <w:sz w:val="32"/>
          <w:szCs w:val="32"/>
        </w:rPr>
        <w:t>不同</w:t>
      </w:r>
      <w:r>
        <w:rPr>
          <w:rFonts w:ascii="仿宋_GB2312" w:eastAsia="仿宋_GB2312" w:hAnsiTheme="majorEastAsia" w:hint="eastAsia"/>
          <w:sz w:val="32"/>
          <w:szCs w:val="32"/>
        </w:rPr>
        <w:t>产业类型，</w:t>
      </w:r>
      <w:r w:rsidR="00351831">
        <w:rPr>
          <w:rFonts w:ascii="仿宋_GB2312" w:eastAsia="仿宋_GB2312" w:hAnsiTheme="majorEastAsia" w:hint="eastAsia"/>
          <w:sz w:val="32"/>
          <w:szCs w:val="32"/>
        </w:rPr>
        <w:t>如</w:t>
      </w:r>
      <w:r>
        <w:rPr>
          <w:rFonts w:ascii="仿宋_GB2312" w:eastAsia="仿宋_GB2312" w:hAnsiTheme="majorEastAsia" w:hint="eastAsia"/>
          <w:sz w:val="32"/>
          <w:szCs w:val="32"/>
        </w:rPr>
        <w:t>鄂尔多斯-乌海-阿拉善地区，</w:t>
      </w:r>
      <w:r w:rsidR="00351831">
        <w:rPr>
          <w:rFonts w:ascii="仿宋_GB2312" w:eastAsia="仿宋_GB2312" w:hAnsiTheme="majorEastAsia" w:hint="eastAsia"/>
          <w:sz w:val="32"/>
          <w:szCs w:val="32"/>
        </w:rPr>
        <w:t>借助煤炭资源优势，开发区以煤化工、精细化工为主导</w:t>
      </w:r>
      <w:r>
        <w:rPr>
          <w:rFonts w:ascii="仿宋_GB2312" w:eastAsia="仿宋_GB2312" w:hAnsiTheme="majorEastAsia" w:hint="eastAsia"/>
          <w:sz w:val="32"/>
          <w:szCs w:val="32"/>
        </w:rPr>
        <w:t>，其土地集约利用程度高，如排在前十的开发区中4家属于该地</w:t>
      </w:r>
      <w:r>
        <w:rPr>
          <w:rFonts w:ascii="仿宋_GB2312" w:eastAsia="仿宋_GB2312" w:hAnsiTheme="majorEastAsia" w:hint="eastAsia"/>
          <w:sz w:val="32"/>
          <w:szCs w:val="32"/>
        </w:rPr>
        <w:lastRenderedPageBreak/>
        <w:t>区；通辽市、兴安盟、赤峰市、</w:t>
      </w:r>
      <w:proofErr w:type="gramStart"/>
      <w:r>
        <w:rPr>
          <w:rFonts w:ascii="仿宋_GB2312" w:eastAsia="仿宋_GB2312" w:hAnsiTheme="majorEastAsia" w:hint="eastAsia"/>
          <w:sz w:val="32"/>
          <w:szCs w:val="32"/>
        </w:rPr>
        <w:t>锡林郭勒盟多以</w:t>
      </w:r>
      <w:proofErr w:type="gramEnd"/>
      <w:r>
        <w:rPr>
          <w:rFonts w:ascii="仿宋_GB2312" w:eastAsia="仿宋_GB2312" w:hAnsiTheme="majorEastAsia" w:hint="eastAsia"/>
          <w:sz w:val="32"/>
          <w:szCs w:val="32"/>
        </w:rPr>
        <w:t>农副产品加工类为主，开发区土地利用强度和投入产出效益均低于化工类开发区，土地集约利用程度相对较低，提升空间较大，但各类开发区在促进当地经济和社会发展中都具有积极的作用。</w:t>
      </w:r>
    </w:p>
    <w:p w:rsidR="003615EF" w:rsidRPr="003615EF" w:rsidRDefault="003615EF" w:rsidP="003615EF">
      <w:pPr>
        <w:ind w:firstLineChars="200" w:firstLine="643"/>
        <w:jc w:val="left"/>
        <w:outlineLvl w:val="0"/>
        <w:rPr>
          <w:rFonts w:ascii="仿宋_GB2312" w:eastAsia="仿宋_GB2312" w:hAnsiTheme="majorEastAsia"/>
          <w:b/>
          <w:sz w:val="32"/>
          <w:szCs w:val="32"/>
        </w:rPr>
      </w:pPr>
      <w:r w:rsidRPr="003615EF">
        <w:rPr>
          <w:rFonts w:ascii="仿宋_GB2312" w:eastAsia="仿宋_GB2312" w:hAnsiTheme="majorEastAsia" w:hint="eastAsia"/>
          <w:b/>
          <w:sz w:val="32"/>
          <w:szCs w:val="32"/>
        </w:rPr>
        <w:t>（二）土地集约利用中遇到的问题</w:t>
      </w:r>
    </w:p>
    <w:p w:rsidR="003615EF" w:rsidRDefault="003615EF" w:rsidP="00695E7D">
      <w:pPr>
        <w:ind w:firstLineChars="200" w:firstLine="640"/>
        <w:jc w:val="left"/>
        <w:outlineLvl w:val="0"/>
        <w:rPr>
          <w:rFonts w:ascii="仿宋_GB2312" w:eastAsia="仿宋_GB2312" w:hAnsiTheme="majorEastAsia" w:hint="eastAsia"/>
          <w:sz w:val="32"/>
          <w:szCs w:val="32"/>
        </w:rPr>
      </w:pPr>
      <w:r>
        <w:rPr>
          <w:rFonts w:ascii="仿宋_GB2312" w:eastAsia="仿宋_GB2312" w:hAnsiTheme="majorEastAsia" w:hint="eastAsia"/>
          <w:sz w:val="32"/>
          <w:szCs w:val="32"/>
        </w:rPr>
        <w:t>1、</w:t>
      </w:r>
      <w:r>
        <w:rPr>
          <w:rFonts w:ascii="仿宋_GB2312" w:eastAsia="仿宋_GB2312" w:hAnsiTheme="majorEastAsia" w:hint="eastAsia"/>
          <w:sz w:val="32"/>
          <w:szCs w:val="32"/>
        </w:rPr>
        <w:t>全区产业用地投入产出效益明显降低</w:t>
      </w:r>
    </w:p>
    <w:p w:rsidR="00696949" w:rsidRDefault="003615EF" w:rsidP="00695E7D">
      <w:pPr>
        <w:ind w:firstLineChars="200" w:firstLine="640"/>
        <w:jc w:val="left"/>
        <w:outlineLvl w:val="0"/>
        <w:rPr>
          <w:rFonts w:ascii="仿宋_GB2312" w:eastAsia="仿宋_GB2312" w:hAnsiTheme="majorEastAsia"/>
          <w:sz w:val="32"/>
          <w:szCs w:val="32"/>
        </w:rPr>
      </w:pPr>
      <w:r w:rsidRPr="003615EF">
        <w:rPr>
          <w:rFonts w:ascii="仿宋_GB2312" w:eastAsia="仿宋_GB2312" w:hAnsiTheme="majorEastAsia" w:hint="eastAsia"/>
          <w:sz w:val="32"/>
          <w:szCs w:val="32"/>
        </w:rPr>
        <w:t>本年度评价</w:t>
      </w:r>
      <w:r>
        <w:rPr>
          <w:rFonts w:ascii="仿宋_GB2312" w:eastAsia="仿宋_GB2312" w:hAnsiTheme="majorEastAsia" w:hint="eastAsia"/>
          <w:sz w:val="32"/>
          <w:szCs w:val="32"/>
        </w:rPr>
        <w:t>时点为2020年12月31日，新冠</w:t>
      </w:r>
      <w:r w:rsidR="004D5131">
        <w:rPr>
          <w:rFonts w:ascii="仿宋_GB2312" w:eastAsia="仿宋_GB2312" w:hAnsiTheme="majorEastAsia" w:hint="eastAsia"/>
          <w:sz w:val="32"/>
          <w:szCs w:val="32"/>
        </w:rPr>
        <w:t>疫情</w:t>
      </w:r>
      <w:r>
        <w:rPr>
          <w:rFonts w:ascii="仿宋_GB2312" w:eastAsia="仿宋_GB2312" w:hAnsiTheme="majorEastAsia" w:hint="eastAsia"/>
          <w:sz w:val="32"/>
          <w:szCs w:val="32"/>
        </w:rPr>
        <w:t>对开发区整体显现，</w:t>
      </w:r>
      <w:r w:rsidR="00696949">
        <w:rPr>
          <w:rFonts w:ascii="仿宋_GB2312" w:eastAsia="仿宋_GB2312" w:hAnsiTheme="majorEastAsia" w:hint="eastAsia"/>
          <w:sz w:val="32"/>
          <w:szCs w:val="32"/>
        </w:rPr>
        <w:t>全区</w:t>
      </w:r>
      <w:r w:rsidR="003D7E97">
        <w:rPr>
          <w:rFonts w:ascii="仿宋_GB2312" w:eastAsia="仿宋_GB2312" w:hAnsiTheme="majorEastAsia" w:hint="eastAsia"/>
          <w:sz w:val="32"/>
          <w:szCs w:val="32"/>
        </w:rPr>
        <w:t>开发区总体经济形势较往年有明显下滑，部分企业待工停产，企业用地增加但后续资金未能及时到位，导致全区产业用地投入产出效益</w:t>
      </w:r>
      <w:r>
        <w:rPr>
          <w:rFonts w:ascii="仿宋_GB2312" w:eastAsia="仿宋_GB2312" w:hAnsiTheme="majorEastAsia" w:hint="eastAsia"/>
          <w:sz w:val="32"/>
          <w:szCs w:val="32"/>
        </w:rPr>
        <w:t>明显</w:t>
      </w:r>
      <w:r w:rsidR="003D7E97">
        <w:rPr>
          <w:rFonts w:ascii="仿宋_GB2312" w:eastAsia="仿宋_GB2312" w:hAnsiTheme="majorEastAsia" w:hint="eastAsia"/>
          <w:sz w:val="32"/>
          <w:szCs w:val="32"/>
        </w:rPr>
        <w:t>降低。</w:t>
      </w:r>
    </w:p>
    <w:p w:rsidR="003615EF" w:rsidRDefault="003615EF" w:rsidP="00695E7D">
      <w:pPr>
        <w:ind w:firstLineChars="200" w:firstLine="640"/>
        <w:jc w:val="left"/>
        <w:outlineLvl w:val="0"/>
        <w:rPr>
          <w:rFonts w:ascii="仿宋_GB2312" w:eastAsia="仿宋_GB2312" w:hAnsiTheme="majorEastAsia" w:hint="eastAsia"/>
          <w:sz w:val="32"/>
          <w:szCs w:val="32"/>
        </w:rPr>
      </w:pPr>
      <w:r>
        <w:rPr>
          <w:rFonts w:ascii="仿宋_GB2312" w:eastAsia="仿宋_GB2312" w:hAnsiTheme="majorEastAsia" w:hint="eastAsia"/>
          <w:sz w:val="32"/>
          <w:szCs w:val="32"/>
        </w:rPr>
        <w:t>2、低效用地再利用</w:t>
      </w:r>
      <w:r w:rsidR="008E2D9C">
        <w:rPr>
          <w:rFonts w:ascii="仿宋_GB2312" w:eastAsia="仿宋_GB2312" w:hAnsiTheme="majorEastAsia" w:hint="eastAsia"/>
          <w:sz w:val="32"/>
          <w:szCs w:val="32"/>
        </w:rPr>
        <w:t>存在困难</w:t>
      </w:r>
    </w:p>
    <w:p w:rsidR="008E2D9C" w:rsidRDefault="008E2D9C" w:rsidP="00695E7D">
      <w:pPr>
        <w:ind w:firstLineChars="200" w:firstLine="640"/>
        <w:jc w:val="left"/>
        <w:outlineLvl w:val="0"/>
        <w:rPr>
          <w:rFonts w:ascii="仿宋_GB2312" w:eastAsia="仿宋_GB2312" w:hAnsiTheme="majorEastAsia" w:hint="eastAsia"/>
          <w:sz w:val="32"/>
          <w:szCs w:val="32"/>
        </w:rPr>
      </w:pPr>
      <w:r>
        <w:rPr>
          <w:rFonts w:ascii="仿宋_GB2312" w:eastAsia="仿宋_GB2312" w:hAnsiTheme="majorEastAsia" w:hint="eastAsia"/>
          <w:sz w:val="32"/>
          <w:szCs w:val="32"/>
        </w:rPr>
        <w:t>对以化工产业为主导的开发区，如</w:t>
      </w:r>
      <w:r>
        <w:rPr>
          <w:rFonts w:ascii="仿宋_GB2312" w:eastAsia="仿宋_GB2312" w:hAnsiTheme="majorEastAsia" w:hint="eastAsia"/>
          <w:sz w:val="32"/>
          <w:szCs w:val="32"/>
        </w:rPr>
        <w:t>鄂尔多斯-乌海-阿拉善</w:t>
      </w:r>
      <w:r>
        <w:rPr>
          <w:rFonts w:ascii="仿宋_GB2312" w:eastAsia="仿宋_GB2312" w:hAnsiTheme="majorEastAsia" w:hint="eastAsia"/>
          <w:sz w:val="32"/>
          <w:szCs w:val="32"/>
        </w:rPr>
        <w:t>等地</w:t>
      </w:r>
      <w:r>
        <w:rPr>
          <w:rFonts w:ascii="仿宋_GB2312" w:eastAsia="仿宋_GB2312" w:hAnsiTheme="majorEastAsia" w:hint="eastAsia"/>
          <w:sz w:val="32"/>
          <w:szCs w:val="32"/>
        </w:rPr>
        <w:t>，开发区内落后产业淘汰</w:t>
      </w:r>
      <w:r>
        <w:rPr>
          <w:rFonts w:ascii="仿宋_GB2312" w:eastAsia="仿宋_GB2312" w:hAnsiTheme="majorEastAsia" w:hint="eastAsia"/>
          <w:sz w:val="32"/>
          <w:szCs w:val="32"/>
        </w:rPr>
        <w:t>速度较快</w:t>
      </w:r>
      <w:r>
        <w:rPr>
          <w:rFonts w:ascii="仿宋_GB2312" w:eastAsia="仿宋_GB2312" w:hAnsiTheme="majorEastAsia" w:hint="eastAsia"/>
          <w:sz w:val="32"/>
          <w:szCs w:val="32"/>
        </w:rPr>
        <w:t>，</w:t>
      </w:r>
      <w:r>
        <w:rPr>
          <w:rFonts w:ascii="仿宋_GB2312" w:eastAsia="仿宋_GB2312" w:hAnsiTheme="majorEastAsia" w:hint="eastAsia"/>
          <w:sz w:val="32"/>
          <w:szCs w:val="32"/>
        </w:rPr>
        <w:t>产业转型升级要求迫切，</w:t>
      </w:r>
      <w:proofErr w:type="gramStart"/>
      <w:r>
        <w:rPr>
          <w:rFonts w:ascii="仿宋_GB2312" w:eastAsia="仿宋_GB2312" w:hAnsiTheme="majorEastAsia" w:hint="eastAsia"/>
          <w:sz w:val="32"/>
          <w:szCs w:val="32"/>
        </w:rPr>
        <w:t>且产业</w:t>
      </w:r>
      <w:proofErr w:type="gramEnd"/>
      <w:r>
        <w:rPr>
          <w:rFonts w:ascii="仿宋_GB2312" w:eastAsia="仿宋_GB2312" w:hAnsiTheme="majorEastAsia" w:hint="eastAsia"/>
          <w:sz w:val="32"/>
          <w:szCs w:val="32"/>
        </w:rPr>
        <w:t>链较长，盘活存量用地积极性较高，盘活使用低效用地规模较大，但存在企业用地时限未到，</w:t>
      </w:r>
      <w:r>
        <w:rPr>
          <w:rFonts w:ascii="仿宋_GB2312" w:eastAsia="仿宋_GB2312" w:hAnsiTheme="majorEastAsia" w:hint="eastAsia"/>
          <w:sz w:val="32"/>
          <w:szCs w:val="32"/>
        </w:rPr>
        <w:t>政府</w:t>
      </w:r>
      <w:r>
        <w:rPr>
          <w:rFonts w:ascii="仿宋_GB2312" w:eastAsia="仿宋_GB2312" w:hAnsiTheme="majorEastAsia" w:hint="eastAsia"/>
          <w:sz w:val="32"/>
          <w:szCs w:val="32"/>
        </w:rPr>
        <w:t>有偿收回财政压力大等问题；对以农畜产品加工为主的开发区，产业生命周期受政策等外</w:t>
      </w:r>
      <w:proofErr w:type="gramStart"/>
      <w:r>
        <w:rPr>
          <w:rFonts w:ascii="仿宋_GB2312" w:eastAsia="仿宋_GB2312" w:hAnsiTheme="majorEastAsia" w:hint="eastAsia"/>
          <w:sz w:val="32"/>
          <w:szCs w:val="32"/>
        </w:rPr>
        <w:t>业因素</w:t>
      </w:r>
      <w:proofErr w:type="gramEnd"/>
      <w:r>
        <w:rPr>
          <w:rFonts w:ascii="仿宋_GB2312" w:eastAsia="仿宋_GB2312" w:hAnsiTheme="majorEastAsia" w:hint="eastAsia"/>
          <w:sz w:val="32"/>
          <w:szCs w:val="32"/>
        </w:rPr>
        <w:t>影响较大，</w:t>
      </w:r>
      <w:r w:rsidR="0082031C">
        <w:rPr>
          <w:rFonts w:ascii="仿宋_GB2312" w:eastAsia="仿宋_GB2312" w:hAnsiTheme="majorEastAsia" w:hint="eastAsia"/>
          <w:sz w:val="32"/>
          <w:szCs w:val="32"/>
        </w:rPr>
        <w:t>可持续性不强，且</w:t>
      </w:r>
      <w:r>
        <w:rPr>
          <w:rFonts w:ascii="仿宋_GB2312" w:eastAsia="仿宋_GB2312" w:hAnsiTheme="majorEastAsia" w:hint="eastAsia"/>
          <w:sz w:val="32"/>
          <w:szCs w:val="32"/>
        </w:rPr>
        <w:t>大部分开发区尚可供应土地面积较大，</w:t>
      </w:r>
      <w:r>
        <w:rPr>
          <w:rFonts w:ascii="仿宋_GB2312" w:eastAsia="仿宋_GB2312" w:hAnsiTheme="majorEastAsia" w:hint="eastAsia"/>
          <w:sz w:val="32"/>
          <w:szCs w:val="32"/>
        </w:rPr>
        <w:t>对盘活存量用地</w:t>
      </w:r>
      <w:r w:rsidR="0082031C">
        <w:rPr>
          <w:rFonts w:ascii="仿宋_GB2312" w:eastAsia="仿宋_GB2312" w:hAnsiTheme="majorEastAsia" w:hint="eastAsia"/>
          <w:sz w:val="32"/>
          <w:szCs w:val="32"/>
        </w:rPr>
        <w:t>的</w:t>
      </w:r>
      <w:r>
        <w:rPr>
          <w:rFonts w:ascii="仿宋_GB2312" w:eastAsia="仿宋_GB2312" w:hAnsiTheme="majorEastAsia" w:hint="eastAsia"/>
          <w:sz w:val="32"/>
          <w:szCs w:val="32"/>
        </w:rPr>
        <w:t>积极性</w:t>
      </w:r>
      <w:r w:rsidR="0082031C">
        <w:rPr>
          <w:rFonts w:ascii="仿宋_GB2312" w:eastAsia="仿宋_GB2312" w:hAnsiTheme="majorEastAsia" w:hint="eastAsia"/>
          <w:sz w:val="32"/>
          <w:szCs w:val="32"/>
        </w:rPr>
        <w:t>不高</w:t>
      </w:r>
      <w:r>
        <w:rPr>
          <w:rFonts w:ascii="仿宋_GB2312" w:eastAsia="仿宋_GB2312" w:hAnsiTheme="majorEastAsia" w:hint="eastAsia"/>
          <w:sz w:val="32"/>
          <w:szCs w:val="32"/>
        </w:rPr>
        <w:t>，</w:t>
      </w:r>
      <w:r w:rsidR="0082031C">
        <w:rPr>
          <w:rFonts w:ascii="仿宋_GB2312" w:eastAsia="仿宋_GB2312" w:hAnsiTheme="majorEastAsia" w:hint="eastAsia"/>
          <w:sz w:val="32"/>
          <w:szCs w:val="32"/>
        </w:rPr>
        <w:t>导致盘活存量较为困难。</w:t>
      </w:r>
    </w:p>
    <w:p w:rsidR="00695E7D" w:rsidRDefault="00FE7B55" w:rsidP="00695E7D">
      <w:pPr>
        <w:ind w:firstLineChars="200" w:firstLine="643"/>
        <w:jc w:val="left"/>
        <w:outlineLvl w:val="0"/>
        <w:rPr>
          <w:rFonts w:ascii="黑体" w:eastAsia="黑体" w:hAnsi="黑体"/>
          <w:b/>
          <w:sz w:val="32"/>
          <w:szCs w:val="32"/>
        </w:rPr>
      </w:pPr>
      <w:r>
        <w:rPr>
          <w:rFonts w:ascii="黑体" w:eastAsia="黑体" w:hAnsi="黑体" w:hint="eastAsia"/>
          <w:b/>
          <w:sz w:val="32"/>
          <w:szCs w:val="32"/>
        </w:rPr>
        <w:t>五</w:t>
      </w:r>
      <w:r w:rsidR="00695E7D">
        <w:rPr>
          <w:rFonts w:ascii="黑体" w:eastAsia="黑体" w:hAnsi="黑体" w:hint="eastAsia"/>
          <w:b/>
          <w:sz w:val="32"/>
          <w:szCs w:val="32"/>
        </w:rPr>
        <w:t>、促进开发区土地集约利用的对策建议</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1、</w:t>
      </w:r>
      <w:r w:rsidR="0082031C">
        <w:rPr>
          <w:rFonts w:ascii="仿宋_GB2312" w:eastAsia="仿宋_GB2312" w:hAnsiTheme="majorEastAsia" w:hint="eastAsia"/>
          <w:sz w:val="32"/>
          <w:szCs w:val="32"/>
        </w:rPr>
        <w:t>进一步落实</w:t>
      </w:r>
      <w:r>
        <w:rPr>
          <w:rFonts w:ascii="仿宋_GB2312" w:eastAsia="仿宋_GB2312" w:hAnsiTheme="majorEastAsia" w:hint="eastAsia"/>
          <w:sz w:val="32"/>
          <w:szCs w:val="32"/>
        </w:rPr>
        <w:t>工业用地弹性出让政策</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lastRenderedPageBreak/>
        <w:t>全区大部分开发区处于起步和发展过程，尚可供应土地较多，因此要严控土地供应这道门槛。切实将供地年限与产业生命周期联系，严格落实《内蒙古自治区国土资源厅关于实施产业用地政策切实降低企业用地成本的有关意见》（</w:t>
      </w:r>
      <w:r>
        <w:rPr>
          <w:rFonts w:ascii="仿宋_GB2312" w:eastAsia="仿宋_GB2312" w:hint="eastAsia"/>
          <w:color w:val="000000"/>
          <w:sz w:val="32"/>
          <w:szCs w:val="32"/>
        </w:rPr>
        <w:t>内</w:t>
      </w:r>
      <w:proofErr w:type="gramStart"/>
      <w:r>
        <w:rPr>
          <w:rFonts w:ascii="仿宋_GB2312" w:eastAsia="仿宋_GB2312" w:hint="eastAsia"/>
          <w:color w:val="000000"/>
          <w:sz w:val="32"/>
          <w:szCs w:val="32"/>
        </w:rPr>
        <w:t>国土资发〔2017〕</w:t>
      </w:r>
      <w:proofErr w:type="gramEnd"/>
      <w:r>
        <w:rPr>
          <w:rFonts w:ascii="仿宋_GB2312" w:eastAsia="仿宋_GB2312" w:hint="eastAsia"/>
          <w:color w:val="000000"/>
          <w:sz w:val="32"/>
          <w:szCs w:val="32"/>
        </w:rPr>
        <w:t xml:space="preserve"> 80 号</w:t>
      </w:r>
      <w:r>
        <w:rPr>
          <w:rFonts w:ascii="仿宋_GB2312" w:eastAsia="仿宋_GB2312" w:hAnsiTheme="majorEastAsia" w:hint="eastAsia"/>
          <w:sz w:val="32"/>
          <w:szCs w:val="32"/>
        </w:rPr>
        <w:t>）等工业用地相关政策，根据需要供应或租赁土地。</w:t>
      </w:r>
    </w:p>
    <w:p w:rsidR="009824FF" w:rsidRDefault="00695E7D" w:rsidP="00695E7D">
      <w:pPr>
        <w:ind w:firstLineChars="200" w:firstLine="640"/>
        <w:jc w:val="left"/>
        <w:outlineLvl w:val="0"/>
        <w:rPr>
          <w:rFonts w:ascii="仿宋_GB2312" w:eastAsia="仿宋_GB2312" w:hAnsiTheme="majorEastAsia" w:hint="eastAsia"/>
          <w:sz w:val="32"/>
          <w:szCs w:val="32"/>
        </w:rPr>
      </w:pPr>
      <w:r>
        <w:rPr>
          <w:rFonts w:ascii="仿宋_GB2312" w:eastAsia="仿宋_GB2312" w:hAnsiTheme="majorEastAsia" w:hint="eastAsia"/>
          <w:sz w:val="32"/>
          <w:szCs w:val="32"/>
        </w:rPr>
        <w:t>2、</w:t>
      </w:r>
      <w:r w:rsidR="0082031C">
        <w:rPr>
          <w:rFonts w:ascii="仿宋_GB2312" w:eastAsia="仿宋_GB2312" w:hAnsiTheme="majorEastAsia" w:hint="eastAsia"/>
          <w:sz w:val="32"/>
          <w:szCs w:val="32"/>
        </w:rPr>
        <w:t>开发区土地集约利用</w:t>
      </w:r>
      <w:r w:rsidR="009824FF">
        <w:rPr>
          <w:rFonts w:ascii="仿宋_GB2312" w:eastAsia="仿宋_GB2312" w:hAnsiTheme="majorEastAsia" w:hint="eastAsia"/>
          <w:sz w:val="32"/>
          <w:szCs w:val="32"/>
        </w:rPr>
        <w:t>评价范围</w:t>
      </w:r>
      <w:r w:rsidR="0082031C">
        <w:rPr>
          <w:rFonts w:ascii="仿宋_GB2312" w:eastAsia="仿宋_GB2312" w:hAnsiTheme="majorEastAsia" w:hint="eastAsia"/>
          <w:sz w:val="32"/>
          <w:szCs w:val="32"/>
        </w:rPr>
        <w:t>与国土空间规划</w:t>
      </w:r>
      <w:r w:rsidR="009824FF">
        <w:rPr>
          <w:rFonts w:ascii="仿宋_GB2312" w:eastAsia="仿宋_GB2312" w:hAnsiTheme="majorEastAsia" w:hint="eastAsia"/>
          <w:sz w:val="32"/>
          <w:szCs w:val="32"/>
        </w:rPr>
        <w:t>做好衔接</w:t>
      </w:r>
    </w:p>
    <w:p w:rsidR="0082031C" w:rsidRDefault="009824FF"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2021年度自治区印发《内蒙古自治区开发区审核公告目录》，在</w:t>
      </w:r>
      <w:r w:rsidR="001F03EA">
        <w:rPr>
          <w:rFonts w:ascii="仿宋_GB2312" w:eastAsia="仿宋_GB2312" w:hAnsiTheme="majorEastAsia" w:hint="eastAsia"/>
          <w:sz w:val="32"/>
          <w:szCs w:val="32"/>
        </w:rPr>
        <w:t>开发区四至范围核定</w:t>
      </w:r>
      <w:r>
        <w:rPr>
          <w:rFonts w:ascii="仿宋_GB2312" w:eastAsia="仿宋_GB2312" w:hAnsiTheme="majorEastAsia" w:hint="eastAsia"/>
          <w:sz w:val="32"/>
          <w:szCs w:val="32"/>
        </w:rPr>
        <w:t>中应与自治区</w:t>
      </w:r>
      <w:r>
        <w:rPr>
          <w:rFonts w:ascii="仿宋_GB2312" w:eastAsia="仿宋_GB2312" w:hAnsiTheme="majorEastAsia" w:hint="eastAsia"/>
          <w:sz w:val="32"/>
          <w:szCs w:val="32"/>
        </w:rPr>
        <w:t>国土空间规划</w:t>
      </w:r>
      <w:r>
        <w:rPr>
          <w:rFonts w:ascii="仿宋_GB2312" w:eastAsia="仿宋_GB2312" w:hAnsiTheme="majorEastAsia" w:hint="eastAsia"/>
          <w:sz w:val="32"/>
          <w:szCs w:val="32"/>
        </w:rPr>
        <w:t>衔接，</w:t>
      </w:r>
      <w:r w:rsidR="0082031C">
        <w:rPr>
          <w:rFonts w:ascii="仿宋_GB2312" w:eastAsia="仿宋_GB2312" w:hAnsiTheme="majorEastAsia" w:hint="eastAsia"/>
          <w:sz w:val="32"/>
          <w:szCs w:val="32"/>
        </w:rPr>
        <w:t>进一步明确开发区管理</w:t>
      </w:r>
      <w:r>
        <w:rPr>
          <w:rFonts w:ascii="仿宋_GB2312" w:eastAsia="仿宋_GB2312" w:hAnsiTheme="majorEastAsia" w:hint="eastAsia"/>
          <w:sz w:val="32"/>
          <w:szCs w:val="32"/>
        </w:rPr>
        <w:t>和用地</w:t>
      </w:r>
      <w:r w:rsidR="0082031C">
        <w:rPr>
          <w:rFonts w:ascii="仿宋_GB2312" w:eastAsia="仿宋_GB2312" w:hAnsiTheme="majorEastAsia" w:hint="eastAsia"/>
          <w:sz w:val="32"/>
          <w:szCs w:val="32"/>
        </w:rPr>
        <w:t>范围</w:t>
      </w:r>
      <w:r>
        <w:rPr>
          <w:rFonts w:ascii="仿宋_GB2312" w:eastAsia="仿宋_GB2312" w:hAnsiTheme="majorEastAsia" w:hint="eastAsia"/>
          <w:sz w:val="32"/>
          <w:szCs w:val="32"/>
        </w:rPr>
        <w:t>。开发区土地集约利用评价工作应与</w:t>
      </w:r>
      <w:r w:rsidR="00FE7B55">
        <w:rPr>
          <w:rFonts w:ascii="仿宋_GB2312" w:eastAsia="仿宋_GB2312" w:hAnsiTheme="majorEastAsia" w:hint="eastAsia"/>
          <w:sz w:val="32"/>
          <w:szCs w:val="32"/>
        </w:rPr>
        <w:t>该项</w:t>
      </w:r>
      <w:r>
        <w:rPr>
          <w:rFonts w:ascii="仿宋_GB2312" w:eastAsia="仿宋_GB2312" w:hAnsiTheme="majorEastAsia" w:hint="eastAsia"/>
          <w:sz w:val="32"/>
          <w:szCs w:val="32"/>
        </w:rPr>
        <w:t>工作相衔接，提高评价成果的应用</w:t>
      </w:r>
      <w:r w:rsidR="00FE7B55">
        <w:rPr>
          <w:rFonts w:ascii="仿宋_GB2312" w:eastAsia="仿宋_GB2312" w:hAnsiTheme="majorEastAsia" w:hint="eastAsia"/>
          <w:sz w:val="32"/>
          <w:szCs w:val="32"/>
        </w:rPr>
        <w:t>性</w:t>
      </w:r>
      <w:r>
        <w:rPr>
          <w:rFonts w:ascii="仿宋_GB2312" w:eastAsia="仿宋_GB2312" w:hAnsiTheme="majorEastAsia" w:hint="eastAsia"/>
          <w:sz w:val="32"/>
          <w:szCs w:val="32"/>
        </w:rPr>
        <w:t>，切实提高管理部门与用地企业各方的</w:t>
      </w:r>
      <w:r w:rsidR="0082031C">
        <w:rPr>
          <w:rFonts w:ascii="仿宋_GB2312" w:eastAsia="仿宋_GB2312" w:hAnsiTheme="majorEastAsia" w:hint="eastAsia"/>
          <w:sz w:val="32"/>
          <w:szCs w:val="32"/>
        </w:rPr>
        <w:t>土地集约利用意识。</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3、推进开发区低效用地的认定等工作，编制低效用地再开发利用规划</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在政府推进的前提下，开展区域低效用地认定工作，针对开发区范围内的僵尸企业、土地开发利用水平低下和预留等低效用地进行认定，编制低效用地再开发利用规划，提出再开发利用的办法，促进开发区土地集约利用。</w:t>
      </w:r>
    </w:p>
    <w:p w:rsidR="00695E7D" w:rsidRDefault="00FE7B55" w:rsidP="00695E7D">
      <w:pPr>
        <w:ind w:firstLineChars="200" w:firstLine="643"/>
        <w:jc w:val="left"/>
        <w:rPr>
          <w:rFonts w:ascii="黑体" w:eastAsia="黑体" w:hAnsi="黑体"/>
          <w:b/>
          <w:sz w:val="32"/>
          <w:szCs w:val="32"/>
        </w:rPr>
      </w:pPr>
      <w:r>
        <w:rPr>
          <w:rFonts w:ascii="黑体" w:eastAsia="黑体" w:hAnsi="黑体" w:hint="eastAsia"/>
          <w:b/>
          <w:sz w:val="32"/>
          <w:szCs w:val="32"/>
        </w:rPr>
        <w:t>六</w:t>
      </w:r>
      <w:bookmarkStart w:id="0" w:name="_GoBack"/>
      <w:bookmarkEnd w:id="0"/>
      <w:r w:rsidR="00952A0D">
        <w:rPr>
          <w:rFonts w:ascii="黑体" w:eastAsia="黑体" w:hAnsi="黑体" w:hint="eastAsia"/>
          <w:b/>
          <w:sz w:val="32"/>
          <w:szCs w:val="32"/>
        </w:rPr>
        <w:t>、省级</w:t>
      </w:r>
      <w:r w:rsidR="00695E7D">
        <w:rPr>
          <w:rFonts w:ascii="黑体" w:eastAsia="黑体" w:hAnsi="黑体" w:hint="eastAsia"/>
          <w:b/>
          <w:sz w:val="32"/>
          <w:szCs w:val="32"/>
        </w:rPr>
        <w:t>开发区排序</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本次公示范围为6</w:t>
      </w:r>
      <w:r w:rsidR="00952A0D">
        <w:rPr>
          <w:rFonts w:ascii="仿宋_GB2312" w:eastAsia="仿宋_GB2312" w:hAnsiTheme="majorEastAsia" w:hint="eastAsia"/>
          <w:sz w:val="32"/>
          <w:szCs w:val="32"/>
        </w:rPr>
        <w:t>0</w:t>
      </w:r>
      <w:r>
        <w:rPr>
          <w:rFonts w:ascii="仿宋_GB2312" w:eastAsia="仿宋_GB2312" w:hAnsiTheme="majorEastAsia" w:hint="eastAsia"/>
          <w:sz w:val="32"/>
          <w:szCs w:val="32"/>
        </w:rPr>
        <w:t>家省级开发区，其中</w:t>
      </w:r>
      <w:r>
        <w:rPr>
          <w:rFonts w:eastAsia="仿宋_GB2312" w:cs="宋体" w:hint="eastAsia"/>
          <w:kern w:val="0"/>
          <w:sz w:val="32"/>
          <w:szCs w:val="32"/>
        </w:rPr>
        <w:t>工业主导型开发区</w:t>
      </w:r>
      <w:r w:rsidR="001732B7">
        <w:rPr>
          <w:rFonts w:ascii="仿宋_GB2312" w:eastAsia="仿宋_GB2312" w:hAnsi="宋体" w:cs="宋体" w:hint="eastAsia"/>
          <w:kern w:val="0"/>
          <w:sz w:val="32"/>
          <w:szCs w:val="32"/>
        </w:rPr>
        <w:t>5</w:t>
      </w:r>
      <w:r w:rsidR="003B27CC">
        <w:rPr>
          <w:rFonts w:ascii="仿宋_GB2312" w:eastAsia="仿宋_GB2312" w:hAnsi="宋体" w:cs="宋体" w:hint="eastAsia"/>
          <w:kern w:val="0"/>
          <w:sz w:val="32"/>
          <w:szCs w:val="32"/>
        </w:rPr>
        <w:t>9</w:t>
      </w:r>
      <w:r>
        <w:rPr>
          <w:rFonts w:eastAsia="仿宋_GB2312" w:cs="宋体" w:hint="eastAsia"/>
          <w:kern w:val="0"/>
          <w:sz w:val="32"/>
          <w:szCs w:val="32"/>
        </w:rPr>
        <w:t>家，</w:t>
      </w:r>
      <w:proofErr w:type="gramStart"/>
      <w:r>
        <w:rPr>
          <w:rFonts w:eastAsia="仿宋_GB2312" w:cs="宋体" w:hint="eastAsia"/>
          <w:kern w:val="0"/>
          <w:sz w:val="32"/>
          <w:szCs w:val="32"/>
        </w:rPr>
        <w:t>产城融合</w:t>
      </w:r>
      <w:proofErr w:type="gramEnd"/>
      <w:r>
        <w:rPr>
          <w:rFonts w:eastAsia="仿宋_GB2312" w:cs="宋体" w:hint="eastAsia"/>
          <w:kern w:val="0"/>
          <w:sz w:val="32"/>
          <w:szCs w:val="32"/>
        </w:rPr>
        <w:t>型开发区</w:t>
      </w:r>
      <w:r w:rsidR="003B27CC">
        <w:rPr>
          <w:rFonts w:ascii="仿宋_GB2312" w:eastAsia="仿宋_GB2312" w:hAnsi="宋体" w:cs="宋体" w:hint="eastAsia"/>
          <w:kern w:val="0"/>
          <w:sz w:val="32"/>
          <w:szCs w:val="32"/>
        </w:rPr>
        <w:t>1</w:t>
      </w:r>
      <w:r>
        <w:rPr>
          <w:rFonts w:eastAsia="仿宋_GB2312" w:cs="宋体" w:hint="eastAsia"/>
          <w:kern w:val="0"/>
          <w:sz w:val="32"/>
          <w:szCs w:val="32"/>
        </w:rPr>
        <w:t>家</w:t>
      </w:r>
      <w:r>
        <w:rPr>
          <w:rFonts w:ascii="仿宋_GB2312" w:eastAsia="仿宋_GB2312" w:hAnsiTheme="majorEastAsia" w:hint="eastAsia"/>
          <w:sz w:val="32"/>
          <w:szCs w:val="32"/>
        </w:rPr>
        <w:t>，开发区综合分值是以</w:t>
      </w:r>
      <w:r>
        <w:rPr>
          <w:rFonts w:ascii="仿宋_GB2312" w:eastAsia="仿宋_GB2312" w:hAnsiTheme="majorEastAsia" w:hint="eastAsia"/>
          <w:sz w:val="32"/>
          <w:szCs w:val="32"/>
        </w:rPr>
        <w:lastRenderedPageBreak/>
        <w:t>各开发区</w:t>
      </w:r>
      <w:r w:rsidR="003B27CC">
        <w:rPr>
          <w:rFonts w:ascii="仿宋_GB2312" w:eastAsia="仿宋_GB2312" w:hAnsiTheme="majorEastAsia" w:hint="eastAsia"/>
          <w:sz w:val="32"/>
          <w:szCs w:val="32"/>
        </w:rPr>
        <w:t>全面评价</w:t>
      </w:r>
      <w:r>
        <w:rPr>
          <w:rFonts w:ascii="仿宋_GB2312" w:eastAsia="仿宋_GB2312" w:hAnsiTheme="majorEastAsia" w:hint="eastAsia"/>
          <w:sz w:val="32"/>
          <w:szCs w:val="32"/>
        </w:rPr>
        <w:t>成果为基础，具体</w:t>
      </w:r>
      <w:proofErr w:type="gramStart"/>
      <w:r>
        <w:rPr>
          <w:rFonts w:ascii="仿宋_GB2312" w:eastAsia="仿宋_GB2312" w:hAnsiTheme="majorEastAsia" w:hint="eastAsia"/>
          <w:sz w:val="32"/>
          <w:szCs w:val="32"/>
        </w:rPr>
        <w:t>排序见</w:t>
      </w:r>
      <w:proofErr w:type="gramEnd"/>
      <w:r>
        <w:rPr>
          <w:rFonts w:ascii="仿宋_GB2312" w:eastAsia="仿宋_GB2312" w:hAnsiTheme="majorEastAsia" w:hint="eastAsia"/>
          <w:sz w:val="32"/>
          <w:szCs w:val="32"/>
        </w:rPr>
        <w:t>附表。</w:t>
      </w:r>
    </w:p>
    <w:p w:rsidR="00695E7D" w:rsidRDefault="00695E7D" w:rsidP="00695E7D"/>
    <w:p w:rsidR="00695E7D" w:rsidRDefault="00695E7D" w:rsidP="00695E7D"/>
    <w:p w:rsidR="00695E7D" w:rsidRDefault="00695E7D" w:rsidP="00695E7D">
      <w:pPr>
        <w:sectPr w:rsidR="00695E7D">
          <w:footerReference w:type="default" r:id="rId7"/>
          <w:pgSz w:w="11906" w:h="16838"/>
          <w:pgMar w:top="1440" w:right="1800" w:bottom="1440" w:left="1800" w:header="851" w:footer="992" w:gutter="0"/>
          <w:cols w:space="425"/>
          <w:docGrid w:type="lines" w:linePitch="312"/>
        </w:sectPr>
      </w:pPr>
    </w:p>
    <w:p w:rsidR="00695E7D" w:rsidRDefault="00695E7D" w:rsidP="00695E7D">
      <w:r>
        <w:rPr>
          <w:rFonts w:hint="eastAsia"/>
        </w:rPr>
        <w:lastRenderedPageBreak/>
        <w:t>附表</w:t>
      </w:r>
    </w:p>
    <w:p w:rsidR="00695E7D" w:rsidRDefault="00695E7D" w:rsidP="00695E7D">
      <w:pPr>
        <w:jc w:val="center"/>
        <w:rPr>
          <w:rFonts w:asciiTheme="minorEastAsia" w:hAnsiTheme="minorEastAsia"/>
          <w:b/>
          <w:sz w:val="24"/>
          <w:szCs w:val="24"/>
        </w:rPr>
      </w:pPr>
      <w:r>
        <w:rPr>
          <w:rFonts w:asciiTheme="minorEastAsia" w:hAnsiTheme="minorEastAsia" w:hint="eastAsia"/>
          <w:b/>
          <w:sz w:val="24"/>
          <w:szCs w:val="24"/>
        </w:rPr>
        <w:t>内蒙古自治区省级工业主导型开发区</w:t>
      </w:r>
    </w:p>
    <w:p w:rsidR="00695E7D" w:rsidRDefault="00695E7D" w:rsidP="00695E7D">
      <w:pPr>
        <w:jc w:val="center"/>
        <w:rPr>
          <w:rFonts w:asciiTheme="minorEastAsia" w:hAnsiTheme="minorEastAsia"/>
          <w:b/>
          <w:sz w:val="24"/>
          <w:szCs w:val="24"/>
        </w:rPr>
      </w:pPr>
      <w:r>
        <w:rPr>
          <w:rFonts w:asciiTheme="minorEastAsia" w:hAnsiTheme="minorEastAsia" w:hint="eastAsia"/>
          <w:b/>
          <w:sz w:val="24"/>
          <w:szCs w:val="24"/>
        </w:rPr>
        <w:t>土地集约利用评价结果综合排序</w:t>
      </w:r>
    </w:p>
    <w:p w:rsidR="00695E7D" w:rsidRDefault="00695E7D" w:rsidP="00695E7D"/>
    <w:tbl>
      <w:tblPr>
        <w:tblW w:w="9120" w:type="dxa"/>
        <w:jc w:val="center"/>
        <w:tblLayout w:type="fixed"/>
        <w:tblLook w:val="04A0" w:firstRow="1" w:lastRow="0" w:firstColumn="1" w:lastColumn="0" w:noHBand="0" w:noVBand="1"/>
      </w:tblPr>
      <w:tblGrid>
        <w:gridCol w:w="2000"/>
        <w:gridCol w:w="4500"/>
        <w:gridCol w:w="1540"/>
        <w:gridCol w:w="1080"/>
      </w:tblGrid>
      <w:tr w:rsidR="00695E7D" w:rsidTr="00430D11">
        <w:trPr>
          <w:trHeight w:val="270"/>
          <w:tblHeader/>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5E7D" w:rsidRDefault="00695E7D" w:rsidP="00430D11">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开发区代码</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430D11">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开发区名称</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430D11">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综合分值</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430D11">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排序</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S157032</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内蒙古鄂尔多斯苏里格经济开发区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89.41</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S159077</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鄂尔多斯装备制造工业园区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82.59</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S157038</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乌海经济开发区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82.24</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S159072</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上都工业园区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79.59</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S157065</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卓资经济技术开发区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79.46</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S157025</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内蒙古宁城经济开发区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79.06</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S159041</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包头装备制造产业园区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77.69</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S159055</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proofErr w:type="gramStart"/>
            <w:r w:rsidRPr="00DE7081">
              <w:rPr>
                <w:rFonts w:ascii="宋体" w:eastAsia="宋体" w:hAnsi="宋体" w:cs="宋体"/>
                <w:color w:val="000000"/>
                <w:kern w:val="0"/>
                <w:sz w:val="22"/>
              </w:rPr>
              <w:t>独贵塔拉</w:t>
            </w:r>
            <w:proofErr w:type="gramEnd"/>
            <w:r w:rsidRPr="00DE7081">
              <w:rPr>
                <w:rFonts w:ascii="宋体" w:eastAsia="宋体" w:hAnsi="宋体" w:cs="宋体"/>
                <w:color w:val="000000"/>
                <w:kern w:val="0"/>
                <w:sz w:val="22"/>
              </w:rPr>
              <w:t>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77.39</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S157020</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乌兰浩特经济技术开发区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76.62</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S158023</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内蒙古赤峰高新技术产业开发区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75.97</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S159011</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内蒙古包头九原工业园区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75.71</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S159036</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内蒙古磴口工业园区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75.19</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S159066</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丰镇市高科技氟化学工业园区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74.49</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S157021</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内蒙古通辽经济技术开发区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74.15</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S159012</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包头石拐工业园区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74.01</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S159057</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内蒙古扎赉诺尔工业园区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72.17</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S157007</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内蒙古和林格尔经济开发区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72.06</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S157034</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内蒙古鄂托克经济开发区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71.95</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S159049</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赤峰玉龙工业园区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71.33</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S159052</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开鲁工业园区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71.20</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S159062</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五原工业园区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71.02</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S159019</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内蒙古满洲里工业园区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71.00</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S159042</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包头市土右旗新型工业园区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70.64</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S159043</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包头金山工业园区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69.71</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S159001</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呼和浩特鸿盛工业园区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68.58</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S158039</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内蒙古阿拉善高新技术产业开发区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68.43</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S159037</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内蒙古杭后工业园区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68.21</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S159068</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突泉循环经济工业园区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67.61</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S157059</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呼伦贝尔市巴彦托海经济技术开发区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67.45</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29</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S159028</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内蒙古察哈尔工业园区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66.56</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S157074</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策克口岸经济开发区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66.45</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S159078</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通辽市科尔沁工业园区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66.07</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S159022</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内蒙古霍林郭勒工业园区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65.89</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S157006</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内蒙古托—清经济开发区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65.74</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S159063</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巴彦</w:t>
            </w:r>
            <w:proofErr w:type="gramStart"/>
            <w:r w:rsidRPr="00DE7081">
              <w:rPr>
                <w:rFonts w:ascii="宋体" w:eastAsia="宋体" w:hAnsi="宋体" w:cs="宋体"/>
                <w:color w:val="000000"/>
                <w:kern w:val="0"/>
                <w:sz w:val="22"/>
              </w:rPr>
              <w:t>淖尔市甘其毛都口岸</w:t>
            </w:r>
            <w:proofErr w:type="gramEnd"/>
            <w:r w:rsidRPr="00DE7081">
              <w:rPr>
                <w:rFonts w:ascii="宋体" w:eastAsia="宋体" w:hAnsi="宋体" w:cs="宋体"/>
                <w:color w:val="000000"/>
                <w:kern w:val="0"/>
                <w:sz w:val="22"/>
              </w:rPr>
              <w:t>加工园区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65.61</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S159009</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包头铝业产业园区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65.57</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S158045</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元宝山高新技术产业开发区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64.91</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S159015</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内蒙古阿荣旗工业园区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64.83</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lastRenderedPageBreak/>
              <w:t>S159026</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内蒙古林西工业园区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64.78</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S157033</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内蒙古准格尔经济开发区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64.71</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S159044</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包头达茂巴润工业园区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64.62</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S159071</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黄旗工业园区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63.93</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42</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S159067</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科右前旗工业园区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63.35</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S159046</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巴林左旗工业园区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63.23</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S157013</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内蒙古呼伦贝尔经济开发区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63.19</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S159070</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锡林郭勒盟</w:t>
            </w:r>
            <w:proofErr w:type="gramStart"/>
            <w:r w:rsidRPr="00DE7081">
              <w:rPr>
                <w:rFonts w:ascii="宋体" w:eastAsia="宋体" w:hAnsi="宋体" w:cs="宋体"/>
                <w:color w:val="000000"/>
                <w:kern w:val="0"/>
                <w:sz w:val="22"/>
              </w:rPr>
              <w:t>白音华工业园区</w:t>
            </w:r>
            <w:proofErr w:type="gramEnd"/>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62.64</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S159051</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科左后旗自主创新承接产业转移示范园区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59.41</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47</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S159040</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包头金属深加工园区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58.07</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S159064</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乌拉特后旗循环经济工业园区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57.85</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S159018</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内蒙古陈巴尔虎旗工业园区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57.55</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S159076</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乌拉特前旗工业园区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56.17</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51</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S159047</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巴林右旗工业园区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55.18</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52</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S157080</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兴安盟经济技术开发区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53.32</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53</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S157031</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内蒙古鄂尔多斯上海庙经济开发区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52.58</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54</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S159054</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鄂尔多斯大路工业园区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50.83</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w:t>
            </w:r>
          </w:p>
        </w:tc>
      </w:tr>
      <w:tr w:rsidR="003D7E97" w:rsidTr="00430D1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S159073</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内蒙古多伦工业园区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50.69</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56</w:t>
            </w:r>
          </w:p>
        </w:tc>
      </w:tr>
      <w:tr w:rsidR="003D7E97" w:rsidTr="00DE7081">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S157027</w:t>
            </w:r>
          </w:p>
        </w:tc>
        <w:tc>
          <w:tcPr>
            <w:tcW w:w="450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锡林郭勒经济开发区</w:t>
            </w:r>
          </w:p>
        </w:tc>
        <w:tc>
          <w:tcPr>
            <w:tcW w:w="1540" w:type="dxa"/>
            <w:tcBorders>
              <w:top w:val="nil"/>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46.58</w:t>
            </w:r>
          </w:p>
        </w:tc>
        <w:tc>
          <w:tcPr>
            <w:tcW w:w="1080" w:type="dxa"/>
            <w:tcBorders>
              <w:top w:val="nil"/>
              <w:left w:val="nil"/>
              <w:bottom w:val="single" w:sz="4" w:space="0" w:color="auto"/>
              <w:right w:val="single" w:sz="4" w:space="0" w:color="auto"/>
            </w:tcBorders>
            <w:shd w:val="clear" w:color="auto" w:fill="auto"/>
            <w:noWrap/>
            <w:vAlign w:val="center"/>
          </w:tcPr>
          <w:p w:rsidR="003D7E97" w:rsidRDefault="003D7E97"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57</w:t>
            </w:r>
          </w:p>
        </w:tc>
      </w:tr>
      <w:tr w:rsidR="003D7E97" w:rsidTr="00DE7081">
        <w:trPr>
          <w:trHeight w:val="270"/>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S159069</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乌里雅斯太工业园区</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44.76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D7E97" w:rsidRDefault="00DE7081"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58</w:t>
            </w:r>
          </w:p>
        </w:tc>
      </w:tr>
      <w:tr w:rsidR="003D7E97" w:rsidTr="00DE7081">
        <w:trPr>
          <w:trHeight w:val="270"/>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S159079</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满洲里国际物流产业园区</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3D7E97" w:rsidRPr="00DE7081" w:rsidRDefault="003D7E97" w:rsidP="00DE7081">
            <w:pPr>
              <w:widowControl/>
              <w:jc w:val="center"/>
              <w:rPr>
                <w:rFonts w:ascii="宋体" w:eastAsia="宋体" w:hAnsi="宋体" w:cs="宋体"/>
                <w:color w:val="000000"/>
                <w:kern w:val="0"/>
                <w:sz w:val="22"/>
              </w:rPr>
            </w:pPr>
            <w:r w:rsidRPr="00DE7081">
              <w:rPr>
                <w:rFonts w:ascii="宋体" w:eastAsia="宋体" w:hAnsi="宋体" w:cs="宋体"/>
                <w:color w:val="000000"/>
                <w:kern w:val="0"/>
                <w:sz w:val="22"/>
              </w:rPr>
              <w:t>37.29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D7E97" w:rsidRDefault="00DE7081"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59</w:t>
            </w:r>
          </w:p>
        </w:tc>
      </w:tr>
    </w:tbl>
    <w:p w:rsidR="00695E7D" w:rsidRDefault="00695E7D" w:rsidP="00695E7D"/>
    <w:p w:rsidR="00695E7D" w:rsidRDefault="00695E7D" w:rsidP="00695E7D">
      <w:pPr>
        <w:jc w:val="center"/>
        <w:rPr>
          <w:rFonts w:asciiTheme="minorEastAsia" w:hAnsiTheme="minorEastAsia"/>
          <w:b/>
          <w:sz w:val="24"/>
          <w:szCs w:val="24"/>
        </w:rPr>
      </w:pPr>
      <w:r>
        <w:rPr>
          <w:rFonts w:asciiTheme="minorEastAsia" w:hAnsiTheme="minorEastAsia" w:hint="eastAsia"/>
          <w:b/>
          <w:sz w:val="24"/>
          <w:szCs w:val="24"/>
        </w:rPr>
        <w:t>内蒙古自治区省级</w:t>
      </w:r>
      <w:proofErr w:type="gramStart"/>
      <w:r>
        <w:rPr>
          <w:rFonts w:asciiTheme="minorEastAsia" w:hAnsiTheme="minorEastAsia" w:hint="eastAsia"/>
          <w:b/>
          <w:sz w:val="24"/>
          <w:szCs w:val="24"/>
        </w:rPr>
        <w:t>产城融合</w:t>
      </w:r>
      <w:proofErr w:type="gramEnd"/>
      <w:r>
        <w:rPr>
          <w:rFonts w:asciiTheme="minorEastAsia" w:hAnsiTheme="minorEastAsia" w:hint="eastAsia"/>
          <w:b/>
          <w:sz w:val="24"/>
          <w:szCs w:val="24"/>
        </w:rPr>
        <w:t>型开发区</w:t>
      </w:r>
    </w:p>
    <w:p w:rsidR="00695E7D" w:rsidRDefault="00695E7D" w:rsidP="00695E7D">
      <w:pPr>
        <w:jc w:val="center"/>
        <w:rPr>
          <w:rFonts w:asciiTheme="minorEastAsia" w:hAnsiTheme="minorEastAsia"/>
          <w:b/>
          <w:sz w:val="24"/>
          <w:szCs w:val="24"/>
        </w:rPr>
      </w:pPr>
      <w:r>
        <w:rPr>
          <w:rFonts w:asciiTheme="minorEastAsia" w:hAnsiTheme="minorEastAsia" w:hint="eastAsia"/>
          <w:b/>
          <w:sz w:val="24"/>
          <w:szCs w:val="24"/>
        </w:rPr>
        <w:t>土地集约利用评价结果综合排序</w:t>
      </w:r>
    </w:p>
    <w:p w:rsidR="00695E7D" w:rsidRDefault="00695E7D" w:rsidP="00695E7D"/>
    <w:tbl>
      <w:tblPr>
        <w:tblW w:w="9120" w:type="dxa"/>
        <w:jc w:val="center"/>
        <w:tblLayout w:type="fixed"/>
        <w:tblLook w:val="04A0" w:firstRow="1" w:lastRow="0" w:firstColumn="1" w:lastColumn="0" w:noHBand="0" w:noVBand="1"/>
      </w:tblPr>
      <w:tblGrid>
        <w:gridCol w:w="2000"/>
        <w:gridCol w:w="4500"/>
        <w:gridCol w:w="1540"/>
        <w:gridCol w:w="1080"/>
      </w:tblGrid>
      <w:tr w:rsidR="00695E7D" w:rsidTr="00430D11">
        <w:trPr>
          <w:trHeight w:val="270"/>
          <w:tblHeader/>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5E7D" w:rsidRDefault="00695E7D" w:rsidP="00430D11">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开发区代码</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430D11">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开发区名称</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430D11">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综合分值</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430D11">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排序</w:t>
            </w:r>
          </w:p>
        </w:tc>
      </w:tr>
      <w:tr w:rsidR="00B83498" w:rsidTr="00430D11">
        <w:trPr>
          <w:trHeight w:val="270"/>
          <w:tblHeader/>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S157030</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达拉特经济开发区</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B83498" w:rsidRPr="00B83498" w:rsidRDefault="00B83498" w:rsidP="001F30EC">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92.</w:t>
            </w:r>
            <w:r w:rsidR="001F30EC">
              <w:rPr>
                <w:rFonts w:ascii="宋体" w:eastAsia="宋体" w:hAnsi="宋体" w:cs="宋体" w:hint="eastAsia"/>
                <w:color w:val="000000"/>
                <w:kern w:val="0"/>
                <w:sz w:val="22"/>
              </w:rPr>
              <w:t>82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3498" w:rsidRDefault="001F30EC" w:rsidP="00430D1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r>
    </w:tbl>
    <w:p w:rsidR="00695E7D" w:rsidRDefault="00695E7D" w:rsidP="00695E7D"/>
    <w:p w:rsidR="00695E7D" w:rsidRDefault="00695E7D" w:rsidP="00695E7D"/>
    <w:p w:rsidR="00430D11" w:rsidRDefault="00430D11"/>
    <w:sectPr w:rsidR="00430D11" w:rsidSect="00430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D83" w:rsidRDefault="00721D83">
      <w:r>
        <w:separator/>
      </w:r>
    </w:p>
  </w:endnote>
  <w:endnote w:type="continuationSeparator" w:id="0">
    <w:p w:rsidR="00721D83" w:rsidRDefault="007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15197"/>
      <w:docPartObj>
        <w:docPartGallery w:val="AutoText"/>
      </w:docPartObj>
    </w:sdtPr>
    <w:sdtEndPr/>
    <w:sdtContent>
      <w:p w:rsidR="00430D11" w:rsidRDefault="0020382A">
        <w:pPr>
          <w:pStyle w:val="a3"/>
          <w:jc w:val="center"/>
        </w:pPr>
        <w:r>
          <w:fldChar w:fldCharType="begin"/>
        </w:r>
        <w:r w:rsidR="00430D11">
          <w:instrText>PAGE   \* MERGEFORMAT</w:instrText>
        </w:r>
        <w:r>
          <w:fldChar w:fldCharType="separate"/>
        </w:r>
        <w:r w:rsidR="00FE7B55" w:rsidRPr="00FE7B55">
          <w:rPr>
            <w:noProof/>
            <w:lang w:val="zh-CN"/>
          </w:rPr>
          <w:t>9</w:t>
        </w:r>
        <w:r>
          <w:rPr>
            <w:noProof/>
            <w:lang w:val="zh-CN"/>
          </w:rPr>
          <w:fldChar w:fldCharType="end"/>
        </w:r>
      </w:p>
    </w:sdtContent>
  </w:sdt>
  <w:p w:rsidR="00430D11" w:rsidRDefault="00430D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D83" w:rsidRDefault="00721D83">
      <w:r>
        <w:separator/>
      </w:r>
    </w:p>
  </w:footnote>
  <w:footnote w:type="continuationSeparator" w:id="0">
    <w:p w:rsidR="00721D83" w:rsidRDefault="00721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5E7D"/>
    <w:rsid w:val="00022710"/>
    <w:rsid w:val="000271DE"/>
    <w:rsid w:val="00055751"/>
    <w:rsid w:val="000B3304"/>
    <w:rsid w:val="000D59F6"/>
    <w:rsid w:val="000E0CAD"/>
    <w:rsid w:val="001122B7"/>
    <w:rsid w:val="001732B7"/>
    <w:rsid w:val="001863A6"/>
    <w:rsid w:val="001931C0"/>
    <w:rsid w:val="00196351"/>
    <w:rsid w:val="001F03EA"/>
    <w:rsid w:val="001F2A3F"/>
    <w:rsid w:val="001F30EC"/>
    <w:rsid w:val="0020382A"/>
    <w:rsid w:val="00244F1D"/>
    <w:rsid w:val="002643C9"/>
    <w:rsid w:val="002860DC"/>
    <w:rsid w:val="003375A0"/>
    <w:rsid w:val="00351831"/>
    <w:rsid w:val="003615EF"/>
    <w:rsid w:val="003A51FE"/>
    <w:rsid w:val="003B27CC"/>
    <w:rsid w:val="003D7E97"/>
    <w:rsid w:val="003F49EF"/>
    <w:rsid w:val="0040526F"/>
    <w:rsid w:val="00430D11"/>
    <w:rsid w:val="004B215E"/>
    <w:rsid w:val="004C723A"/>
    <w:rsid w:val="004D5131"/>
    <w:rsid w:val="004E1938"/>
    <w:rsid w:val="00581E5A"/>
    <w:rsid w:val="005F3148"/>
    <w:rsid w:val="00641D80"/>
    <w:rsid w:val="0065525F"/>
    <w:rsid w:val="00655CD2"/>
    <w:rsid w:val="00682E84"/>
    <w:rsid w:val="00695E7D"/>
    <w:rsid w:val="00696949"/>
    <w:rsid w:val="006B2AC3"/>
    <w:rsid w:val="006B47C8"/>
    <w:rsid w:val="007003FC"/>
    <w:rsid w:val="007016D3"/>
    <w:rsid w:val="00721D83"/>
    <w:rsid w:val="007B1A7F"/>
    <w:rsid w:val="007D0D57"/>
    <w:rsid w:val="0082031C"/>
    <w:rsid w:val="008460D7"/>
    <w:rsid w:val="008824AA"/>
    <w:rsid w:val="008C1D1D"/>
    <w:rsid w:val="008D7A88"/>
    <w:rsid w:val="008E2D9C"/>
    <w:rsid w:val="00952A0D"/>
    <w:rsid w:val="009729F2"/>
    <w:rsid w:val="009824FF"/>
    <w:rsid w:val="0099102B"/>
    <w:rsid w:val="009E4336"/>
    <w:rsid w:val="00A01498"/>
    <w:rsid w:val="00A13D2A"/>
    <w:rsid w:val="00A310C6"/>
    <w:rsid w:val="00A61595"/>
    <w:rsid w:val="00A61766"/>
    <w:rsid w:val="00B3726C"/>
    <w:rsid w:val="00B65542"/>
    <w:rsid w:val="00B83498"/>
    <w:rsid w:val="00C5097A"/>
    <w:rsid w:val="00CA7E30"/>
    <w:rsid w:val="00DB5B85"/>
    <w:rsid w:val="00DB7DDE"/>
    <w:rsid w:val="00DE7081"/>
    <w:rsid w:val="00E13257"/>
    <w:rsid w:val="00E13CE2"/>
    <w:rsid w:val="00E5320D"/>
    <w:rsid w:val="00E571F0"/>
    <w:rsid w:val="00EA12D3"/>
    <w:rsid w:val="00F56B73"/>
    <w:rsid w:val="00FB2F28"/>
    <w:rsid w:val="00FE7B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E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95E7D"/>
    <w:pPr>
      <w:tabs>
        <w:tab w:val="center" w:pos="4153"/>
        <w:tab w:val="right" w:pos="8306"/>
      </w:tabs>
      <w:snapToGrid w:val="0"/>
      <w:jc w:val="left"/>
    </w:pPr>
    <w:rPr>
      <w:sz w:val="18"/>
      <w:szCs w:val="18"/>
    </w:rPr>
  </w:style>
  <w:style w:type="character" w:customStyle="1" w:styleId="Char">
    <w:name w:val="页脚 Char"/>
    <w:basedOn w:val="a0"/>
    <w:link w:val="a3"/>
    <w:uiPriority w:val="99"/>
    <w:rsid w:val="00695E7D"/>
    <w:rPr>
      <w:sz w:val="18"/>
      <w:szCs w:val="18"/>
    </w:rPr>
  </w:style>
  <w:style w:type="paragraph" w:styleId="a4">
    <w:name w:val="header"/>
    <w:basedOn w:val="a"/>
    <w:link w:val="Char0"/>
    <w:uiPriority w:val="99"/>
    <w:semiHidden/>
    <w:unhideWhenUsed/>
    <w:rsid w:val="008460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460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E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95E7D"/>
    <w:pPr>
      <w:tabs>
        <w:tab w:val="center" w:pos="4153"/>
        <w:tab w:val="right" w:pos="8306"/>
      </w:tabs>
      <w:snapToGrid w:val="0"/>
      <w:jc w:val="left"/>
    </w:pPr>
    <w:rPr>
      <w:sz w:val="18"/>
      <w:szCs w:val="18"/>
    </w:rPr>
  </w:style>
  <w:style w:type="character" w:customStyle="1" w:styleId="Char">
    <w:name w:val="页脚 Char"/>
    <w:basedOn w:val="a0"/>
    <w:link w:val="a3"/>
    <w:uiPriority w:val="99"/>
    <w:rsid w:val="00695E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0307">
      <w:bodyDiv w:val="1"/>
      <w:marLeft w:val="0"/>
      <w:marRight w:val="0"/>
      <w:marTop w:val="0"/>
      <w:marBottom w:val="0"/>
      <w:divBdr>
        <w:top w:val="none" w:sz="0" w:space="0" w:color="auto"/>
        <w:left w:val="none" w:sz="0" w:space="0" w:color="auto"/>
        <w:bottom w:val="none" w:sz="0" w:space="0" w:color="auto"/>
        <w:right w:val="none" w:sz="0" w:space="0" w:color="auto"/>
      </w:divBdr>
    </w:div>
    <w:div w:id="1264267987">
      <w:bodyDiv w:val="1"/>
      <w:marLeft w:val="0"/>
      <w:marRight w:val="0"/>
      <w:marTop w:val="0"/>
      <w:marBottom w:val="0"/>
      <w:divBdr>
        <w:top w:val="none" w:sz="0" w:space="0" w:color="auto"/>
        <w:left w:val="none" w:sz="0" w:space="0" w:color="auto"/>
        <w:bottom w:val="none" w:sz="0" w:space="0" w:color="auto"/>
        <w:right w:val="none" w:sz="0" w:space="0" w:color="auto"/>
      </w:divBdr>
    </w:div>
    <w:div w:id="21213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720</Words>
  <Characters>4110</Characters>
  <Application>Microsoft Office Word</Application>
  <DocSecurity>0</DocSecurity>
  <Lines>34</Lines>
  <Paragraphs>9</Paragraphs>
  <ScaleCrop>false</ScaleCrop>
  <Company>china</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1</cp:lastModifiedBy>
  <cp:revision>4</cp:revision>
  <cp:lastPrinted>2020-03-06T08:03:00Z</cp:lastPrinted>
  <dcterms:created xsi:type="dcterms:W3CDTF">2021-11-15T08:38:00Z</dcterms:created>
  <dcterms:modified xsi:type="dcterms:W3CDTF">2021-11-17T03:43:00Z</dcterms:modified>
</cp:coreProperties>
</file>