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left="420" w:leftChars="200" w:right="210" w:right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绿色矿业发展示范区遴选名单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83"/>
        <w:gridCol w:w="7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河北承德绿色矿业发展示范区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河北省承德市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内蒙古赤北绿色矿业发展示范区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内蒙古自治区赤峰市北部（巴林左旗、林西县、克什克腾旗）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辽宁海州绿色矿业发展示范区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辽宁省阜新市海州区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吉林伊通绿色矿业发展示范区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吉林省四平市伊通满族自治县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黑龙江萝北绿色矿业发展示范区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黑龙江省鹤岗市萝北县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江苏沛县绿色矿业发展示范区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江苏省徐州市沛县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江苏淮安盐盆绿色矿业发展示范区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江苏省淮安市（淮安区、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清</w:t>
            </w:r>
            <w:r>
              <w:rPr>
                <w:rFonts w:hint="eastAsia" w:ascii="宋体" w:hAnsi="宋体"/>
                <w:color w:val="000000"/>
                <w:sz w:val="24"/>
              </w:rPr>
              <w:t>江浦区）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江苏洪泽盐盆绿色矿业发展示范区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江苏省淮安市（洪泽区、淮阴区）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浙江湖州绿色矿业发展示范区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浙江省湖州市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安徽繁昌绿色矿业发展示范区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安徽省芜湖市繁昌县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安徽淮北绿色矿业发展示范区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安徽省淮北市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福建德化绿色矿业发展示范区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福建省泉州市德化县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福建建宁绿色矿业发展示范区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福建省三明市建宁县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14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江西德兴绿色矿业发展示范区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江西省上饶市德兴市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江西永丰绿色矿业发展示范区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江西省吉安市永丰县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江西赣州绿色矿业发展示范区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江西省赣州市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17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山东邹城绿色矿业发展示范区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山东省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济宁市</w:t>
            </w:r>
            <w:r>
              <w:rPr>
                <w:rFonts w:hint="eastAsia" w:ascii="宋体" w:hAnsi="宋体"/>
                <w:color w:val="000000"/>
                <w:sz w:val="24"/>
              </w:rPr>
              <w:t>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18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山东滕州绿色矿业发展示范区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山东省枣庄市滕州市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19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山东平阴绿色矿业发展示范区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山东省济南市平阴县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山东莱州-招远绿色矿业发展示范区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山东省烟台市（莱州市、招远市）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21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河南平顶山绿色矿业发展示范区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河南省平顶山市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22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河南永城绿色矿业发展示范区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河南省商丘市永城市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23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河南栾川绿色矿业发展示范区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河南省洛阳市栾川县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河南桐柏绿色矿业发展示范区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河南省南阳市桐柏县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25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湖北大冶绿色矿业发展示范区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湖北省黄石市大冶市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26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湖北铁山绿色矿业发展示范区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湖北省黄石市铁山区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27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湖北夷陵绿色矿业发展示范区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湖北省宜昌市夷陵区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28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湖北兴山绿色矿业发展示范区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湖北省宜昌市兴山县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29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湖北武穴绿色矿业发展示范区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湖北省黄冈市武穴市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30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湖南郴州绿色矿业发展示范区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湖南省郴州市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31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湖南花垣绿色矿业发展示范区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湖南省湘西土家族苗族自治州花垣县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32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广东韶关绿色矿业发展示范区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广东省韶关市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33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广西龙胜绿色矿业发展示范区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广西壮族自治区桂林市龙胜县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34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广西南丹绿色矿业发展示范区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广西壮族自治区河池市南丹县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35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广西平果绿色矿业发展示范区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广西壮族自治区百色市平果市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36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重庆巴南绿色矿业发展示范区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重庆市巴南区（姜家片区）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37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四川马边绿色矿业发展示范区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四川省乐山市马边县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38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四川会理绿色矿业发展示范区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四川省凉山彝族自治州会理县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39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四川攀枝花绿色矿业发展示范区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四川省攀枝花市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40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贵州开阳绿色矿业发展示范区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贵州省贵阳市开阳县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41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云南昆明绿色矿业发展示范区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云南省昆明市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（晋宁区、西山区、安宁市）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42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云南个旧绿色矿业发展示范区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云南省红河哈尼族彝族自治州个旧市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43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陕西凤县绿色矿业发展示范区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陕西省宝鸡市凤县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44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甘肃金昌绿色矿业发展示范区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甘肃省金昌市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45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青海格尔木绿色矿业发展示范区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青海省海西蒙古族藏族自治州格尔木市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46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青海大柴旦绿色矿业发展示范区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青海省海西蒙古族藏族自治州大柴旦行政区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47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宁夏盐池绿色矿业发展示范区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宁夏回族自治区吴忠市盐池县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48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新疆富蕴绿色矿业发展示范区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新疆维吾尔自治区阿勒泰地区富蕴县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49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新疆哈巴河绿色矿业发展示范区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新疆维吾尔自治区阿勒泰地区哈巴河县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50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新疆伊州绿色矿业发展示范区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新疆维吾尔自治区哈密市伊州区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0" w:firstLineChars="0"/>
        <w:rPr>
          <w:rFonts w:hint="eastAsia" w:ascii="仿宋_GB2312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E0E48"/>
    <w:rsid w:val="09134313"/>
    <w:rsid w:val="367E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2020-12-02T00:50:00Z</dcterms:created>
  <dc:creator>敏</dc:creator>
  <cp:lastModifiedBy>敏</cp:lastModifiedBy>
  <dcterms:modified xsi:type="dcterms:W3CDTF">2020-12-02T06:29:50Z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