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EA" w:rsidRDefault="00D275EA" w:rsidP="00D275E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</w:t>
      </w:r>
    </w:p>
    <w:p w:rsidR="00D275EA" w:rsidRPr="007F7342" w:rsidRDefault="00D275EA" w:rsidP="00D275EA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公开选择评估机构</w:t>
      </w: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日程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安排</w:t>
      </w:r>
    </w:p>
    <w:p w:rsidR="00D275EA" w:rsidRDefault="00D275EA" w:rsidP="00D275EA">
      <w:pPr>
        <w:spacing w:line="360" w:lineRule="auto"/>
        <w:jc w:val="center"/>
        <w:rPr>
          <w:rFonts w:ascii="黑体" w:eastAsia="黑体" w:hAnsi="宋体"/>
          <w:b/>
          <w:spacing w:val="40"/>
          <w:sz w:val="44"/>
          <w:szCs w:val="44"/>
        </w:rPr>
      </w:pPr>
    </w:p>
    <w:p w:rsidR="00D275EA" w:rsidRDefault="00D275EA" w:rsidP="00D275EA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2020年11月17日－2020年11月19日上午，</w:t>
      </w:r>
      <w:r w:rsidRPr="00320B40">
        <w:rPr>
          <w:rFonts w:ascii="仿宋_GB2312" w:eastAsia="仿宋_GB2312" w:hint="eastAsia"/>
          <w:color w:val="000000"/>
          <w:sz w:val="32"/>
          <w:szCs w:val="32"/>
        </w:rPr>
        <w:t>评估机构报名时间；</w:t>
      </w:r>
    </w:p>
    <w:p w:rsidR="00D275EA" w:rsidRPr="00320B40" w:rsidRDefault="00D275EA" w:rsidP="00D275E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2020年11月19日下午，清点评估机构报名资料，一次报送材料齐全的为有效报名;公布有效报名评估机构，</w:t>
      </w:r>
      <w:r w:rsidRPr="00320B40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D275EA" w:rsidRDefault="00D275EA" w:rsidP="00D275E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2020年11月20日下午摇号。</w:t>
      </w:r>
    </w:p>
    <w:p w:rsidR="00D275EA" w:rsidRPr="00260EAD" w:rsidRDefault="00D275EA" w:rsidP="00D275EA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275EA" w:rsidRDefault="00D275EA" w:rsidP="00D275EA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D275EA" w:rsidRDefault="00D275EA" w:rsidP="00D275EA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D275EA" w:rsidRDefault="00D275EA" w:rsidP="00D275EA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D275EA" w:rsidRDefault="00D275EA" w:rsidP="00D275EA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D275EA" w:rsidRDefault="00D275EA" w:rsidP="00D275EA">
      <w:pPr>
        <w:snapToGrid w:val="0"/>
        <w:spacing w:line="560" w:lineRule="exact"/>
        <w:ind w:leftChars="2201" w:left="5102" w:hangingChars="150" w:hanging="480"/>
        <w:rPr>
          <w:rFonts w:ascii="仿宋_GB2312" w:eastAsia="仿宋_GB2312" w:hAnsi="宋体"/>
          <w:sz w:val="32"/>
          <w:szCs w:val="32"/>
        </w:rPr>
      </w:pPr>
    </w:p>
    <w:p w:rsidR="00D275EA" w:rsidRDefault="00D275EA" w:rsidP="00D275EA">
      <w:pPr>
        <w:spacing w:line="360" w:lineRule="auto"/>
        <w:ind w:firstLineChars="1550" w:firstLine="4340"/>
        <w:rPr>
          <w:rFonts w:ascii="仿宋_GB2312" w:eastAsia="仿宋_GB2312"/>
          <w:sz w:val="28"/>
        </w:rPr>
      </w:pPr>
    </w:p>
    <w:p w:rsidR="00D275EA" w:rsidRDefault="00D275EA" w:rsidP="00D275EA"/>
    <w:p w:rsidR="00D275EA" w:rsidRDefault="00D275EA" w:rsidP="00D275EA"/>
    <w:p w:rsidR="00D275EA" w:rsidRDefault="00D275EA" w:rsidP="00D275EA">
      <w:pPr>
        <w:rPr>
          <w:rFonts w:hint="eastAsia"/>
        </w:rPr>
      </w:pPr>
    </w:p>
    <w:p w:rsidR="00D275EA" w:rsidRPr="003A4242" w:rsidRDefault="00D275EA" w:rsidP="00D275EA">
      <w:pPr>
        <w:spacing w:line="560" w:lineRule="exact"/>
        <w:jc w:val="right"/>
        <w:rPr>
          <w:rFonts w:ascii="仿宋_GB2312" w:eastAsia="仿宋_GB2312" w:hAnsi="仿宋" w:hint="eastAsia"/>
          <w:sz w:val="28"/>
        </w:rPr>
      </w:pPr>
    </w:p>
    <w:p w:rsidR="00122A05" w:rsidRDefault="00122A05"/>
    <w:sectPr w:rsidR="00122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EA"/>
    <w:rsid w:val="00122A05"/>
    <w:rsid w:val="00D2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wyf</cp:lastModifiedBy>
  <cp:revision>1</cp:revision>
  <dcterms:created xsi:type="dcterms:W3CDTF">2020-11-17T09:19:00Z</dcterms:created>
  <dcterms:modified xsi:type="dcterms:W3CDTF">2020-11-17T09:20:00Z</dcterms:modified>
</cp:coreProperties>
</file>