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06B" w:rsidRDefault="00BA606B" w:rsidP="00BA606B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附件4</w:t>
      </w:r>
    </w:p>
    <w:p w:rsidR="00BA606B" w:rsidRPr="007F7342" w:rsidRDefault="00BA606B" w:rsidP="00BA606B">
      <w:pPr>
        <w:spacing w:line="360" w:lineRule="auto"/>
        <w:jc w:val="center"/>
        <w:outlineLvl w:val="0"/>
        <w:rPr>
          <w:rFonts w:ascii="仿宋_GB2312" w:eastAsia="仿宋_GB2312" w:hAnsi="宋体"/>
          <w:b/>
          <w:spacing w:val="40"/>
          <w:sz w:val="36"/>
          <w:szCs w:val="36"/>
        </w:rPr>
      </w:pPr>
      <w:r>
        <w:rPr>
          <w:rFonts w:ascii="仿宋_GB2312" w:eastAsia="仿宋_GB2312" w:hAnsi="宋体" w:hint="eastAsia"/>
          <w:b/>
          <w:spacing w:val="40"/>
          <w:sz w:val="36"/>
          <w:szCs w:val="36"/>
        </w:rPr>
        <w:t>二Ｏ二Ｏ</w:t>
      </w:r>
      <w:r w:rsidRPr="007F7342">
        <w:rPr>
          <w:rFonts w:ascii="仿宋_GB2312" w:eastAsia="仿宋_GB2312" w:hAnsi="宋体" w:hint="eastAsia"/>
          <w:b/>
          <w:spacing w:val="40"/>
          <w:sz w:val="36"/>
          <w:szCs w:val="36"/>
        </w:rPr>
        <w:t>年第</w:t>
      </w:r>
      <w:r>
        <w:rPr>
          <w:rFonts w:ascii="仿宋_GB2312" w:eastAsia="仿宋_GB2312" w:hAnsi="宋体" w:hint="eastAsia"/>
          <w:b/>
          <w:spacing w:val="40"/>
          <w:sz w:val="36"/>
          <w:szCs w:val="36"/>
        </w:rPr>
        <w:t>七</w:t>
      </w:r>
      <w:r w:rsidRPr="007F7342">
        <w:rPr>
          <w:rFonts w:ascii="仿宋_GB2312" w:eastAsia="仿宋_GB2312" w:hAnsi="宋体" w:hint="eastAsia"/>
          <w:b/>
          <w:spacing w:val="40"/>
          <w:sz w:val="36"/>
          <w:szCs w:val="36"/>
        </w:rPr>
        <w:t>批公开选择评估机构</w:t>
      </w:r>
    </w:p>
    <w:p w:rsidR="00BA606B" w:rsidRPr="007F7342" w:rsidRDefault="00BA606B" w:rsidP="00BA606B">
      <w:pPr>
        <w:spacing w:line="360" w:lineRule="auto"/>
        <w:jc w:val="center"/>
        <w:outlineLvl w:val="0"/>
        <w:rPr>
          <w:rFonts w:ascii="仿宋_GB2312" w:eastAsia="仿宋_GB2312" w:hAnsi="宋体"/>
          <w:b/>
          <w:spacing w:val="40"/>
          <w:sz w:val="36"/>
          <w:szCs w:val="36"/>
        </w:rPr>
      </w:pPr>
      <w:r>
        <w:rPr>
          <w:rFonts w:ascii="仿宋_GB2312" w:eastAsia="仿宋_GB2312" w:hAnsi="宋体" w:hint="eastAsia"/>
          <w:b/>
          <w:spacing w:val="40"/>
          <w:sz w:val="36"/>
          <w:szCs w:val="36"/>
        </w:rPr>
        <w:t>日程</w:t>
      </w:r>
      <w:r w:rsidRPr="007F7342">
        <w:rPr>
          <w:rFonts w:ascii="仿宋_GB2312" w:eastAsia="仿宋_GB2312" w:hAnsi="宋体" w:hint="eastAsia"/>
          <w:b/>
          <w:spacing w:val="40"/>
          <w:sz w:val="36"/>
          <w:szCs w:val="36"/>
        </w:rPr>
        <w:t>安排</w:t>
      </w:r>
    </w:p>
    <w:p w:rsidR="00BA606B" w:rsidRDefault="00BA606B" w:rsidP="00BA606B">
      <w:pPr>
        <w:spacing w:line="360" w:lineRule="auto"/>
        <w:jc w:val="center"/>
        <w:rPr>
          <w:rFonts w:ascii="黑体" w:eastAsia="黑体" w:hAnsi="宋体"/>
          <w:b/>
          <w:spacing w:val="40"/>
          <w:sz w:val="44"/>
          <w:szCs w:val="44"/>
        </w:rPr>
      </w:pPr>
    </w:p>
    <w:p w:rsidR="00BA606B" w:rsidRPr="00320B40" w:rsidRDefault="00BA606B" w:rsidP="00BA606B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2020年11月9日－2020年11月10日上午，项目公布、</w:t>
      </w:r>
      <w:r w:rsidRPr="00320B40">
        <w:rPr>
          <w:rFonts w:ascii="仿宋_GB2312" w:eastAsia="仿宋_GB2312" w:hint="eastAsia"/>
          <w:color w:val="000000"/>
          <w:sz w:val="32"/>
          <w:szCs w:val="32"/>
        </w:rPr>
        <w:t>评估机构报名时间；</w:t>
      </w:r>
    </w:p>
    <w:p w:rsidR="00BA606B" w:rsidRDefault="00BA606B" w:rsidP="00BA606B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2020年11月10日上午，清点评估机构报名资料，一次报送材料齐全的为有效报名;公布有效报名评估机构，</w:t>
      </w:r>
    </w:p>
    <w:p w:rsidR="00BA606B" w:rsidRDefault="00BA606B" w:rsidP="00BA606B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2020年11月10日下午摇号。</w:t>
      </w:r>
    </w:p>
    <w:p w:rsidR="00BA606B" w:rsidRPr="00260EAD" w:rsidRDefault="00BA606B" w:rsidP="00BA606B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BA606B" w:rsidRDefault="00BA606B" w:rsidP="00BA606B">
      <w:pPr>
        <w:snapToGrid w:val="0"/>
        <w:spacing w:line="560" w:lineRule="exact"/>
        <w:ind w:leftChars="2201" w:left="5102" w:hangingChars="150" w:hanging="480"/>
        <w:rPr>
          <w:rFonts w:ascii="仿宋_GB2312" w:eastAsia="仿宋_GB2312"/>
          <w:sz w:val="32"/>
          <w:szCs w:val="32"/>
        </w:rPr>
      </w:pPr>
    </w:p>
    <w:p w:rsidR="00BA606B" w:rsidRDefault="00BA606B" w:rsidP="00BA606B">
      <w:pPr>
        <w:snapToGrid w:val="0"/>
        <w:spacing w:line="560" w:lineRule="exact"/>
        <w:ind w:leftChars="2201" w:left="5102" w:hangingChars="150" w:hanging="480"/>
        <w:rPr>
          <w:rFonts w:ascii="仿宋_GB2312" w:eastAsia="仿宋_GB2312"/>
          <w:sz w:val="32"/>
          <w:szCs w:val="32"/>
        </w:rPr>
      </w:pPr>
    </w:p>
    <w:p w:rsidR="00BA606B" w:rsidRDefault="00BA606B" w:rsidP="00BA606B">
      <w:pPr>
        <w:snapToGrid w:val="0"/>
        <w:spacing w:line="560" w:lineRule="exact"/>
        <w:ind w:leftChars="2201" w:left="5102" w:hangingChars="150" w:hanging="480"/>
        <w:rPr>
          <w:rFonts w:ascii="仿宋_GB2312" w:eastAsia="仿宋_GB2312"/>
          <w:sz w:val="32"/>
          <w:szCs w:val="32"/>
        </w:rPr>
      </w:pPr>
    </w:p>
    <w:p w:rsidR="00BA606B" w:rsidRDefault="00BA606B" w:rsidP="00BA606B">
      <w:pPr>
        <w:snapToGrid w:val="0"/>
        <w:spacing w:line="560" w:lineRule="exact"/>
        <w:ind w:leftChars="2201" w:left="5102" w:hangingChars="150" w:hanging="480"/>
        <w:rPr>
          <w:rFonts w:ascii="仿宋_GB2312" w:eastAsia="仿宋_GB2312"/>
          <w:sz w:val="32"/>
          <w:szCs w:val="32"/>
        </w:rPr>
      </w:pPr>
    </w:p>
    <w:p w:rsidR="00BA606B" w:rsidRDefault="00BA606B" w:rsidP="00BA606B">
      <w:pPr>
        <w:snapToGrid w:val="0"/>
        <w:spacing w:line="560" w:lineRule="exact"/>
        <w:ind w:leftChars="2201" w:left="5102" w:hangingChars="150" w:hanging="480"/>
        <w:rPr>
          <w:rFonts w:ascii="仿宋_GB2312" w:eastAsia="仿宋_GB2312" w:hAnsi="宋体"/>
          <w:sz w:val="32"/>
          <w:szCs w:val="32"/>
        </w:rPr>
      </w:pPr>
    </w:p>
    <w:p w:rsidR="00BA606B" w:rsidRDefault="00BA606B" w:rsidP="00BA606B">
      <w:pPr>
        <w:spacing w:line="360" w:lineRule="auto"/>
        <w:ind w:firstLineChars="1550" w:firstLine="4340"/>
        <w:rPr>
          <w:rFonts w:ascii="仿宋_GB2312" w:eastAsia="仿宋_GB2312"/>
          <w:sz w:val="28"/>
        </w:rPr>
      </w:pPr>
    </w:p>
    <w:p w:rsidR="00BA606B" w:rsidRDefault="00BA606B" w:rsidP="00BA606B"/>
    <w:p w:rsidR="00BA606B" w:rsidRDefault="00BA606B" w:rsidP="00BA606B"/>
    <w:p w:rsidR="00BA606B" w:rsidRDefault="00BA606B" w:rsidP="00BA606B">
      <w:pPr>
        <w:rPr>
          <w:rFonts w:hint="eastAsia"/>
        </w:rPr>
      </w:pPr>
    </w:p>
    <w:p w:rsidR="00BA606B" w:rsidRDefault="00BA606B" w:rsidP="00BA606B">
      <w:pPr>
        <w:rPr>
          <w:rFonts w:hint="eastAsia"/>
        </w:rPr>
      </w:pPr>
    </w:p>
    <w:p w:rsidR="008A662B" w:rsidRDefault="008A662B">
      <w:bookmarkStart w:id="0" w:name="_GoBack"/>
      <w:bookmarkEnd w:id="0"/>
    </w:p>
    <w:sectPr w:rsidR="008A662B" w:rsidSect="00D46C06">
      <w:pgSz w:w="11906" w:h="16838"/>
      <w:pgMar w:top="1440" w:right="1247" w:bottom="1440" w:left="124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06B"/>
    <w:rsid w:val="008A662B"/>
    <w:rsid w:val="00BA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06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06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wyf</dc:creator>
  <cp:lastModifiedBy>wyf</cp:lastModifiedBy>
  <cp:revision>1</cp:revision>
  <dcterms:created xsi:type="dcterms:W3CDTF">2020-11-09T10:08:00Z</dcterms:created>
  <dcterms:modified xsi:type="dcterms:W3CDTF">2020-11-09T10:08:00Z</dcterms:modified>
</cp:coreProperties>
</file>