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注销采矿许可证名单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218"/>
        <w:gridCol w:w="2218"/>
        <w:gridCol w:w="2219"/>
        <w:gridCol w:w="1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矿山名称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采矿许可证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证号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采矿权人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资兴市东江镇楠木峡钨矿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C4300002010123120101211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资兴市坤源矿业有限公司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湖南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701" w:left="170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46CC6"/>
    <w:rsid w:val="4574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2020-08-31T08:45:00Z</dcterms:created>
  <dc:creator>侯一俊</dc:creator>
  <cp:lastModifiedBy>侯一俊</cp:lastModifiedBy>
  <dcterms:modified xsi:type="dcterms:W3CDTF">2020-08-31T08:45:37Z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