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3A4" w:rsidRDefault="009423A4" w:rsidP="009423A4">
      <w:pPr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绿色勘查示范项目申报表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6"/>
        <w:gridCol w:w="2304"/>
        <w:gridCol w:w="1735"/>
        <w:gridCol w:w="1179"/>
        <w:gridCol w:w="1178"/>
        <w:gridCol w:w="858"/>
        <w:gridCol w:w="782"/>
        <w:gridCol w:w="985"/>
        <w:gridCol w:w="858"/>
        <w:gridCol w:w="632"/>
        <w:gridCol w:w="643"/>
        <w:gridCol w:w="867"/>
        <w:gridCol w:w="761"/>
        <w:gridCol w:w="736"/>
      </w:tblGrid>
      <w:tr w:rsidR="009423A4" w:rsidTr="009423A4"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3A4" w:rsidRDefault="009423A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3A4" w:rsidRDefault="009423A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3A4" w:rsidRDefault="009423A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探矿权人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3A4" w:rsidRDefault="009423A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勘查单位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3A4" w:rsidRDefault="009423A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实施期间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3A4" w:rsidRDefault="009423A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所在</w:t>
            </w:r>
          </w:p>
          <w:p w:rsidR="009423A4" w:rsidRDefault="009423A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盟市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3A4" w:rsidRDefault="009423A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所在</w:t>
            </w:r>
          </w:p>
          <w:p w:rsidR="009423A4" w:rsidRDefault="009423A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旗县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3A4" w:rsidRDefault="009423A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自然地理条件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3A4" w:rsidRDefault="009423A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勘查</w:t>
            </w:r>
          </w:p>
          <w:p w:rsidR="009423A4" w:rsidRDefault="009423A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矿种</w:t>
            </w:r>
          </w:p>
        </w:tc>
        <w:tc>
          <w:tcPr>
            <w:tcW w:w="3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3A4" w:rsidRDefault="009423A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投入经费（万元）</w:t>
            </w:r>
          </w:p>
        </w:tc>
      </w:tr>
      <w:tr w:rsidR="009423A4" w:rsidTr="009423A4"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3A4" w:rsidRDefault="009423A4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3A4" w:rsidRDefault="009423A4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3A4" w:rsidRDefault="009423A4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3A4" w:rsidRDefault="009423A4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3A4" w:rsidRDefault="009423A4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3A4" w:rsidRDefault="009423A4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3A4" w:rsidRDefault="009423A4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3A4" w:rsidRDefault="009423A4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3A4" w:rsidRDefault="009423A4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3A4" w:rsidRDefault="009423A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合计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3A4" w:rsidRDefault="009423A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中央财政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3A4" w:rsidRDefault="009423A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自治区财政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3A4" w:rsidRDefault="009423A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盟市财政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3A4" w:rsidRDefault="009423A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</w:t>
            </w:r>
          </w:p>
        </w:tc>
      </w:tr>
      <w:tr w:rsidR="009423A4" w:rsidTr="009423A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</w:tr>
      <w:tr w:rsidR="009423A4" w:rsidTr="009423A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</w:tr>
      <w:tr w:rsidR="009423A4" w:rsidTr="009423A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</w:tr>
      <w:tr w:rsidR="009423A4" w:rsidTr="009423A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</w:tr>
      <w:tr w:rsidR="009423A4" w:rsidTr="009423A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</w:tr>
      <w:tr w:rsidR="009423A4" w:rsidTr="009423A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</w:tr>
      <w:tr w:rsidR="009423A4" w:rsidTr="009423A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</w:tr>
      <w:tr w:rsidR="009423A4" w:rsidTr="009423A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</w:tr>
      <w:tr w:rsidR="009423A4" w:rsidTr="009423A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</w:tr>
      <w:tr w:rsidR="009423A4" w:rsidTr="009423A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</w:tr>
      <w:tr w:rsidR="009423A4" w:rsidTr="009423A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</w:tr>
      <w:tr w:rsidR="009423A4" w:rsidTr="009423A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</w:tr>
      <w:tr w:rsidR="009423A4" w:rsidTr="009423A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4" w:rsidRDefault="009423A4">
            <w:pPr>
              <w:rPr>
                <w:rFonts w:ascii="宋体" w:hAnsi="宋体" w:cs="宋体"/>
                <w:szCs w:val="21"/>
              </w:rPr>
            </w:pPr>
          </w:p>
        </w:tc>
      </w:tr>
    </w:tbl>
    <w:p w:rsidR="009423A4" w:rsidRDefault="009423A4" w:rsidP="009423A4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说明：</w:t>
      </w:r>
    </w:p>
    <w:p w:rsidR="009423A4" w:rsidRDefault="009423A4" w:rsidP="009423A4">
      <w:pPr>
        <w:numPr>
          <w:ilvl w:val="0"/>
          <w:numId w:val="1"/>
        </w:num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“项目名称”指申报示范项目的地质勘查项目名称。</w:t>
      </w:r>
    </w:p>
    <w:p w:rsidR="009423A4" w:rsidRDefault="009423A4" w:rsidP="009423A4">
      <w:pPr>
        <w:numPr>
          <w:ilvl w:val="0"/>
          <w:numId w:val="1"/>
        </w:num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“探矿权人”指持有勘查项目探矿权的单位；“勘查单位”指承担勘查工作的主要单位；“实施期间”指示范项目的勘查工作起止年.月。</w:t>
      </w:r>
    </w:p>
    <w:p w:rsidR="009423A4" w:rsidRDefault="009423A4" w:rsidP="009423A4">
      <w:pPr>
        <w:numPr>
          <w:ilvl w:val="0"/>
          <w:numId w:val="1"/>
        </w:num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“自然地理条件”指申报示范项目所处的自然地理景观：包括基岩裸露区、戈壁荒漠区、覆盖区、草原区、林区、农田区、森林沼泽区等大致范围。</w:t>
      </w:r>
    </w:p>
    <w:p w:rsidR="009423A4" w:rsidRPr="00FD6163" w:rsidRDefault="009423A4" w:rsidP="00FD6163">
      <w:pPr>
        <w:numPr>
          <w:ilvl w:val="0"/>
          <w:numId w:val="1"/>
        </w:numPr>
        <w:rPr>
          <w:rFonts w:ascii="宋体" w:hAnsi="宋体" w:cs="宋体"/>
          <w:szCs w:val="21"/>
        </w:rPr>
      </w:pPr>
      <w:r w:rsidRPr="00FD6163">
        <w:rPr>
          <w:rFonts w:ascii="宋体" w:hAnsi="宋体" w:cs="宋体" w:hint="eastAsia"/>
          <w:szCs w:val="21"/>
        </w:rPr>
        <w:t>“投入经费”指申报示范项目在实施期间投入的勘查工作经费，根据资金来源分别填写具体金额。</w:t>
      </w:r>
    </w:p>
    <w:p w:rsidR="00D63FAB" w:rsidRPr="009423A4" w:rsidRDefault="00D63FAB"/>
    <w:sectPr w:rsidR="00D63FAB" w:rsidRPr="009423A4" w:rsidSect="009423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701" w:rsidRDefault="00C27701" w:rsidP="009423A4">
      <w:r>
        <w:separator/>
      </w:r>
    </w:p>
  </w:endnote>
  <w:endnote w:type="continuationSeparator" w:id="1">
    <w:p w:rsidR="00C27701" w:rsidRDefault="00C27701" w:rsidP="00942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701" w:rsidRDefault="00C27701" w:rsidP="009423A4">
      <w:r>
        <w:separator/>
      </w:r>
    </w:p>
  </w:footnote>
  <w:footnote w:type="continuationSeparator" w:id="1">
    <w:p w:rsidR="00C27701" w:rsidRDefault="00C27701" w:rsidP="009423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99956"/>
    <w:multiLevelType w:val="singleLevel"/>
    <w:tmpl w:val="57699956"/>
    <w:lvl w:ilvl="0">
      <w:start w:val="1"/>
      <w:numFmt w:val="decimal"/>
      <w:suff w:val="space"/>
      <w:lvlText w:val="%1."/>
      <w:lvlJc w:val="left"/>
      <w:pPr>
        <w:ind w:left="105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23A4"/>
    <w:rsid w:val="009423A4"/>
    <w:rsid w:val="00C27701"/>
    <w:rsid w:val="00D63FAB"/>
    <w:rsid w:val="00F60989"/>
    <w:rsid w:val="00FD6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3A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23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23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23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23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1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廖蕾:</dc:creator>
  <cp:lastModifiedBy>郭永烈:返回起草人-联合签发</cp:lastModifiedBy>
  <cp:revision>2</cp:revision>
  <dcterms:created xsi:type="dcterms:W3CDTF">2020-06-18T06:03:00Z</dcterms:created>
  <dcterms:modified xsi:type="dcterms:W3CDTF">2020-06-18T06:03:00Z</dcterms:modified>
</cp:coreProperties>
</file>