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B9A" w:rsidRPr="00FA48AA" w:rsidRDefault="00F44B9A" w:rsidP="00F44B9A">
      <w:pPr>
        <w:spacing w:afterLines="50" w:after="156"/>
        <w:rPr>
          <w:rFonts w:eastAsia="黑体"/>
          <w:sz w:val="32"/>
          <w:szCs w:val="32"/>
        </w:rPr>
      </w:pPr>
      <w:r w:rsidRPr="00FA48AA">
        <w:rPr>
          <w:rFonts w:eastAsia="黑体"/>
          <w:sz w:val="32"/>
          <w:szCs w:val="32"/>
        </w:rPr>
        <w:t>附件</w:t>
      </w:r>
      <w:r>
        <w:rPr>
          <w:rFonts w:eastAsia="黑体" w:hint="eastAsia"/>
          <w:sz w:val="32"/>
          <w:szCs w:val="32"/>
        </w:rPr>
        <w:t>:</w:t>
      </w:r>
    </w:p>
    <w:p w:rsidR="00F44B9A" w:rsidRPr="00FA48AA" w:rsidRDefault="00F44B9A" w:rsidP="00F44B9A">
      <w:pPr>
        <w:spacing w:line="700" w:lineRule="exact"/>
        <w:jc w:val="center"/>
        <w:rPr>
          <w:rFonts w:eastAsia="方正小标宋_GBK"/>
          <w:sz w:val="44"/>
          <w:szCs w:val="44"/>
        </w:rPr>
      </w:pPr>
      <w:r>
        <w:rPr>
          <w:rFonts w:eastAsia="方正小标宋_GBK" w:hint="eastAsia"/>
          <w:sz w:val="44"/>
          <w:szCs w:val="44"/>
        </w:rPr>
        <w:t>13</w:t>
      </w:r>
      <w:r w:rsidRPr="00FA48AA">
        <w:rPr>
          <w:rFonts w:eastAsia="方正小标宋_GBK"/>
          <w:sz w:val="44"/>
          <w:szCs w:val="44"/>
        </w:rPr>
        <w:t>个通过审查的矿山地质环境保护</w:t>
      </w:r>
    </w:p>
    <w:p w:rsidR="00F44B9A" w:rsidRPr="00FA48AA" w:rsidRDefault="00F44B9A" w:rsidP="00F44B9A">
      <w:pPr>
        <w:spacing w:line="700" w:lineRule="exact"/>
        <w:jc w:val="center"/>
        <w:rPr>
          <w:rFonts w:eastAsia="方正小标宋_GBK"/>
          <w:sz w:val="44"/>
          <w:szCs w:val="44"/>
        </w:rPr>
      </w:pPr>
      <w:r w:rsidRPr="00FA48AA">
        <w:rPr>
          <w:rFonts w:eastAsia="方正小标宋_GBK"/>
          <w:sz w:val="44"/>
          <w:szCs w:val="44"/>
        </w:rPr>
        <w:t>与土地复垦方案名单</w:t>
      </w:r>
    </w:p>
    <w:p w:rsidR="00F44B9A" w:rsidRPr="00FA48AA" w:rsidRDefault="00F44B9A" w:rsidP="00F44B9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Change w:id="0">
          <w:tblGrid>
            <w:gridCol w:w="1051"/>
            <w:gridCol w:w="7471"/>
          </w:tblGrid>
        </w:tblGridChange>
      </w:tblGrid>
      <w:tr w:rsidR="00F44B9A" w:rsidRPr="007544F3" w:rsidTr="00271149">
        <w:trPr>
          <w:cantSplit/>
        </w:trPr>
        <w:tc>
          <w:tcPr>
            <w:tcW w:w="1051" w:type="dxa"/>
            <w:vAlign w:val="center"/>
          </w:tcPr>
          <w:p w:rsidR="00F44B9A" w:rsidRPr="007544F3" w:rsidRDefault="00F44B9A" w:rsidP="00271149">
            <w:pPr>
              <w:jc w:val="center"/>
              <w:rPr>
                <w:rFonts w:ascii="黑体" w:eastAsia="黑体" w:hAnsi="黑体" w:cs="仿宋_GB2312" w:hint="eastAsia"/>
                <w:sz w:val="32"/>
                <w:szCs w:val="32"/>
              </w:rPr>
            </w:pPr>
            <w:r w:rsidRPr="007544F3">
              <w:rPr>
                <w:rFonts w:ascii="黑体" w:eastAsia="黑体" w:hAnsi="黑体" w:cs="仿宋_GB2312" w:hint="eastAsia"/>
                <w:sz w:val="32"/>
                <w:szCs w:val="32"/>
              </w:rPr>
              <w:t>序号</w:t>
            </w:r>
          </w:p>
        </w:tc>
        <w:tc>
          <w:tcPr>
            <w:tcW w:w="7471" w:type="dxa"/>
            <w:vAlign w:val="center"/>
          </w:tcPr>
          <w:p w:rsidR="00F44B9A" w:rsidRPr="007544F3" w:rsidRDefault="00F44B9A" w:rsidP="00271149">
            <w:pPr>
              <w:jc w:val="center"/>
              <w:rPr>
                <w:rFonts w:ascii="黑体" w:eastAsia="黑体" w:hAnsi="黑体" w:cs="仿宋_GB2312" w:hint="eastAsia"/>
                <w:sz w:val="32"/>
                <w:szCs w:val="32"/>
              </w:rPr>
            </w:pPr>
            <w:r w:rsidRPr="007544F3">
              <w:rPr>
                <w:rFonts w:ascii="黑体" w:eastAsia="黑体" w:hAnsi="黑体" w:cs="仿宋_GB2312" w:hint="eastAsia"/>
                <w:sz w:val="32"/>
                <w:szCs w:val="32"/>
              </w:rPr>
              <w:t>方案名称</w:t>
            </w:r>
          </w:p>
        </w:tc>
      </w:tr>
      <w:tr w:rsidR="00F44B9A" w:rsidRPr="00D96C12" w:rsidTr="00271149">
        <w:trPr>
          <w:cantSplit/>
        </w:trPr>
        <w:tc>
          <w:tcPr>
            <w:tcW w:w="1051" w:type="dxa"/>
            <w:vAlign w:val="center"/>
          </w:tcPr>
          <w:p w:rsidR="00F44B9A" w:rsidRPr="00C12573" w:rsidRDefault="00F44B9A" w:rsidP="00271149">
            <w:pPr>
              <w:jc w:val="center"/>
              <w:rPr>
                <w:rFonts w:eastAsia="仿宋_GB2312"/>
                <w:sz w:val="32"/>
                <w:szCs w:val="32"/>
              </w:rPr>
            </w:pPr>
            <w:r w:rsidRPr="00C12573">
              <w:rPr>
                <w:rFonts w:eastAsia="仿宋_GB2312"/>
                <w:b/>
                <w:sz w:val="32"/>
                <w:szCs w:val="32"/>
              </w:rPr>
              <w:t>1</w:t>
            </w:r>
          </w:p>
        </w:tc>
        <w:tc>
          <w:tcPr>
            <w:tcW w:w="7471" w:type="dxa"/>
            <w:vAlign w:val="center"/>
          </w:tcPr>
          <w:p w:rsidR="00F44B9A" w:rsidRPr="00E050BD" w:rsidRDefault="00F44B9A" w:rsidP="00271149">
            <w:pPr>
              <w:rPr>
                <w:rFonts w:eastAsia="仿宋_GB2312"/>
                <w:spacing w:val="15"/>
                <w:kern w:val="0"/>
                <w:sz w:val="32"/>
                <w:szCs w:val="32"/>
              </w:rPr>
            </w:pPr>
            <w:r w:rsidRPr="00E050BD">
              <w:rPr>
                <w:rFonts w:eastAsia="仿宋_GB2312" w:hint="eastAsia"/>
                <w:spacing w:val="15"/>
                <w:kern w:val="0"/>
                <w:sz w:val="32"/>
                <w:szCs w:val="32"/>
              </w:rPr>
              <w:t>淮南矿业（集团）有限责任公司潘集第三煤矿矿山地质环境保护与土地复垦方案</w:t>
            </w:r>
          </w:p>
        </w:tc>
      </w:tr>
      <w:tr w:rsidR="00F44B9A" w:rsidRPr="00D96C12" w:rsidTr="00271149">
        <w:trPr>
          <w:cantSplit/>
        </w:trPr>
        <w:tc>
          <w:tcPr>
            <w:tcW w:w="1051" w:type="dxa"/>
            <w:vAlign w:val="center"/>
          </w:tcPr>
          <w:p w:rsidR="00F44B9A" w:rsidRPr="00C12573" w:rsidRDefault="00F44B9A" w:rsidP="00271149">
            <w:pPr>
              <w:jc w:val="center"/>
              <w:rPr>
                <w:rFonts w:eastAsia="仿宋_GB2312"/>
                <w:sz w:val="32"/>
                <w:szCs w:val="32"/>
              </w:rPr>
            </w:pPr>
            <w:r w:rsidRPr="00C12573">
              <w:rPr>
                <w:rFonts w:eastAsia="仿宋_GB2312"/>
                <w:b/>
                <w:sz w:val="32"/>
                <w:szCs w:val="32"/>
              </w:rPr>
              <w:t>2</w:t>
            </w:r>
          </w:p>
        </w:tc>
        <w:tc>
          <w:tcPr>
            <w:tcW w:w="7471" w:type="dxa"/>
            <w:vAlign w:val="center"/>
          </w:tcPr>
          <w:p w:rsidR="00F44B9A" w:rsidRPr="00E050BD" w:rsidRDefault="00F44B9A" w:rsidP="00271149">
            <w:pPr>
              <w:rPr>
                <w:rFonts w:eastAsia="仿宋_GB2312"/>
                <w:sz w:val="32"/>
                <w:szCs w:val="32"/>
              </w:rPr>
            </w:pPr>
            <w:r w:rsidRPr="00E050BD">
              <w:rPr>
                <w:rFonts w:eastAsia="仿宋_GB2312" w:hint="eastAsia"/>
                <w:sz w:val="32"/>
                <w:szCs w:val="32"/>
              </w:rPr>
              <w:t>淮北矿业</w:t>
            </w:r>
            <w:proofErr w:type="gramStart"/>
            <w:r w:rsidRPr="00E050BD">
              <w:rPr>
                <w:rFonts w:eastAsia="仿宋_GB2312" w:hint="eastAsia"/>
                <w:sz w:val="32"/>
                <w:szCs w:val="32"/>
              </w:rPr>
              <w:t>股份有限公司芦岭煤矿</w:t>
            </w:r>
            <w:proofErr w:type="gramEnd"/>
            <w:r w:rsidRPr="00E050BD">
              <w:rPr>
                <w:rFonts w:eastAsia="仿宋_GB2312" w:hint="eastAsia"/>
                <w:sz w:val="32"/>
                <w:szCs w:val="32"/>
              </w:rPr>
              <w:t>矿山地质环境保护与土地复垦方案</w:t>
            </w:r>
          </w:p>
        </w:tc>
      </w:tr>
      <w:tr w:rsidR="00F44B9A" w:rsidRPr="00D96C12" w:rsidTr="00271149">
        <w:trPr>
          <w:cantSplit/>
        </w:trPr>
        <w:tc>
          <w:tcPr>
            <w:tcW w:w="1051" w:type="dxa"/>
            <w:vAlign w:val="center"/>
          </w:tcPr>
          <w:p w:rsidR="00F44B9A" w:rsidRPr="00C12573" w:rsidRDefault="00F44B9A" w:rsidP="00271149">
            <w:pPr>
              <w:jc w:val="center"/>
              <w:rPr>
                <w:rFonts w:eastAsia="仿宋_GB2312"/>
                <w:sz w:val="32"/>
                <w:szCs w:val="32"/>
              </w:rPr>
            </w:pPr>
            <w:r w:rsidRPr="00C12573">
              <w:rPr>
                <w:rFonts w:eastAsia="仿宋_GB2312"/>
                <w:b/>
                <w:sz w:val="32"/>
                <w:szCs w:val="32"/>
              </w:rPr>
              <w:t>3</w:t>
            </w:r>
          </w:p>
        </w:tc>
        <w:tc>
          <w:tcPr>
            <w:tcW w:w="7471" w:type="dxa"/>
            <w:vAlign w:val="center"/>
          </w:tcPr>
          <w:p w:rsidR="00F44B9A" w:rsidRPr="00E050BD" w:rsidRDefault="00F44B9A" w:rsidP="00271149">
            <w:pPr>
              <w:rPr>
                <w:rFonts w:eastAsia="仿宋_GB2312"/>
                <w:sz w:val="32"/>
                <w:szCs w:val="32"/>
              </w:rPr>
            </w:pPr>
            <w:r w:rsidRPr="00E050BD">
              <w:rPr>
                <w:rFonts w:eastAsia="仿宋_GB2312" w:hint="eastAsia"/>
                <w:sz w:val="32"/>
                <w:szCs w:val="32"/>
              </w:rPr>
              <w:t>淮北矿业股份有限公司桃园煤矿矿山地质环境保护与土地复垦方案</w:t>
            </w:r>
          </w:p>
        </w:tc>
      </w:tr>
      <w:tr w:rsidR="00F44B9A" w:rsidRPr="00D96C12" w:rsidTr="00271149">
        <w:trPr>
          <w:cantSplit/>
        </w:trPr>
        <w:tc>
          <w:tcPr>
            <w:tcW w:w="1051" w:type="dxa"/>
            <w:vAlign w:val="center"/>
          </w:tcPr>
          <w:p w:rsidR="00F44B9A" w:rsidRPr="00C12573" w:rsidRDefault="00F44B9A" w:rsidP="00271149">
            <w:pPr>
              <w:jc w:val="center"/>
              <w:rPr>
                <w:rFonts w:eastAsia="仿宋_GB2312"/>
                <w:sz w:val="32"/>
                <w:szCs w:val="32"/>
              </w:rPr>
            </w:pPr>
            <w:r w:rsidRPr="00C12573">
              <w:rPr>
                <w:rFonts w:eastAsia="仿宋_GB2312"/>
                <w:b/>
                <w:sz w:val="32"/>
                <w:szCs w:val="32"/>
              </w:rPr>
              <w:t>4</w:t>
            </w:r>
          </w:p>
        </w:tc>
        <w:tc>
          <w:tcPr>
            <w:tcW w:w="7471" w:type="dxa"/>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中国石油天然气股份有限公司长庆油田分公司甘肃陕西鄂尔多斯</w:t>
            </w:r>
            <w:proofErr w:type="gramStart"/>
            <w:r w:rsidRPr="00E050BD">
              <w:rPr>
                <w:rFonts w:eastAsia="仿宋_GB2312" w:hint="eastAsia"/>
                <w:sz w:val="32"/>
                <w:szCs w:val="32"/>
              </w:rPr>
              <w:t>盆地南</w:t>
            </w:r>
            <w:proofErr w:type="gramEnd"/>
            <w:r w:rsidRPr="00E050BD">
              <w:rPr>
                <w:rFonts w:eastAsia="仿宋_GB2312" w:hint="eastAsia"/>
                <w:sz w:val="32"/>
                <w:szCs w:val="32"/>
              </w:rPr>
              <w:t>梁油田开采矿山地质环境保护与土地复垦方案</w:t>
            </w:r>
          </w:p>
        </w:tc>
      </w:tr>
      <w:tr w:rsidR="00F44B9A" w:rsidRPr="00D96C12" w:rsidTr="00271149">
        <w:trPr>
          <w:cantSplit/>
        </w:trPr>
        <w:tc>
          <w:tcPr>
            <w:tcW w:w="1051" w:type="dxa"/>
            <w:vAlign w:val="center"/>
          </w:tcPr>
          <w:p w:rsidR="00F44B9A" w:rsidRPr="00C12573" w:rsidRDefault="00F44B9A" w:rsidP="00271149">
            <w:pPr>
              <w:jc w:val="center"/>
              <w:rPr>
                <w:rFonts w:eastAsia="仿宋_GB2312"/>
                <w:b/>
                <w:sz w:val="32"/>
                <w:szCs w:val="32"/>
              </w:rPr>
            </w:pPr>
            <w:r>
              <w:rPr>
                <w:rFonts w:eastAsia="仿宋_GB2312" w:hint="eastAsia"/>
                <w:b/>
                <w:sz w:val="32"/>
                <w:szCs w:val="32"/>
              </w:rPr>
              <w:t>5</w:t>
            </w:r>
          </w:p>
        </w:tc>
        <w:tc>
          <w:tcPr>
            <w:tcW w:w="7471" w:type="dxa"/>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淮南矿业（集团）有限责任公司朱</w:t>
            </w:r>
            <w:proofErr w:type="gramStart"/>
            <w:r w:rsidRPr="00E050BD">
              <w:rPr>
                <w:rFonts w:eastAsia="仿宋_GB2312" w:hint="eastAsia"/>
                <w:sz w:val="32"/>
                <w:szCs w:val="32"/>
              </w:rPr>
              <w:t>集东煤矿</w:t>
            </w:r>
            <w:proofErr w:type="gramEnd"/>
            <w:r w:rsidRPr="00E050BD">
              <w:rPr>
                <w:rFonts w:eastAsia="仿宋_GB2312" w:hint="eastAsia"/>
                <w:sz w:val="32"/>
                <w:szCs w:val="32"/>
              </w:rPr>
              <w:t>矿山地质环境保护与土地复垦方案</w:t>
            </w:r>
          </w:p>
        </w:tc>
      </w:tr>
      <w:tr w:rsidR="00F44B9A" w:rsidRPr="00D96C12" w:rsidTr="00271149">
        <w:trPr>
          <w:cantSplit/>
        </w:trPr>
        <w:tc>
          <w:tcPr>
            <w:tcW w:w="1051" w:type="dxa"/>
            <w:vAlign w:val="center"/>
          </w:tcPr>
          <w:p w:rsidR="00F44B9A" w:rsidRPr="00C12573" w:rsidRDefault="00F44B9A" w:rsidP="00271149">
            <w:pPr>
              <w:jc w:val="center"/>
              <w:rPr>
                <w:rFonts w:eastAsia="仿宋_GB2312"/>
                <w:b/>
                <w:sz w:val="32"/>
                <w:szCs w:val="32"/>
              </w:rPr>
            </w:pPr>
            <w:r>
              <w:rPr>
                <w:rFonts w:eastAsia="仿宋_GB2312" w:hint="eastAsia"/>
                <w:b/>
                <w:sz w:val="32"/>
                <w:szCs w:val="32"/>
              </w:rPr>
              <w:t>6</w:t>
            </w:r>
          </w:p>
        </w:tc>
        <w:tc>
          <w:tcPr>
            <w:tcW w:w="7471" w:type="dxa"/>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大同煤矿集团轩岗煤电有限责任公司麻家梁煤矿矿山地质环境保护与土地复垦方案</w:t>
            </w:r>
          </w:p>
        </w:tc>
      </w:tr>
      <w:tr w:rsidR="00F44B9A" w:rsidRPr="00D96C12" w:rsidTr="00271149">
        <w:trPr>
          <w:cantSplit/>
        </w:trPr>
        <w:tc>
          <w:tcPr>
            <w:tcW w:w="1051" w:type="dxa"/>
            <w:vAlign w:val="center"/>
          </w:tcPr>
          <w:p w:rsidR="00F44B9A" w:rsidRPr="00C12573" w:rsidRDefault="00F44B9A" w:rsidP="00271149">
            <w:pPr>
              <w:jc w:val="center"/>
              <w:rPr>
                <w:rFonts w:eastAsia="仿宋_GB2312"/>
                <w:b/>
                <w:sz w:val="32"/>
                <w:szCs w:val="32"/>
              </w:rPr>
            </w:pPr>
            <w:r>
              <w:rPr>
                <w:rFonts w:eastAsia="仿宋_GB2312" w:hint="eastAsia"/>
                <w:b/>
                <w:sz w:val="32"/>
                <w:szCs w:val="32"/>
              </w:rPr>
              <w:t>7</w:t>
            </w:r>
          </w:p>
        </w:tc>
        <w:tc>
          <w:tcPr>
            <w:tcW w:w="7471" w:type="dxa"/>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中石油煤层气有限责任公司山西三</w:t>
            </w:r>
            <w:proofErr w:type="gramStart"/>
            <w:r w:rsidRPr="00E050BD">
              <w:rPr>
                <w:rFonts w:eastAsia="仿宋_GB2312" w:hint="eastAsia"/>
                <w:sz w:val="32"/>
                <w:szCs w:val="32"/>
              </w:rPr>
              <w:t>交北合作</w:t>
            </w:r>
            <w:proofErr w:type="gramEnd"/>
            <w:r w:rsidRPr="00E050BD">
              <w:rPr>
                <w:rFonts w:eastAsia="仿宋_GB2312" w:hint="eastAsia"/>
                <w:sz w:val="32"/>
                <w:szCs w:val="32"/>
              </w:rPr>
              <w:t>区块西区天然气</w:t>
            </w:r>
            <w:r w:rsidRPr="00E050BD">
              <w:rPr>
                <w:rFonts w:eastAsia="仿宋_GB2312" w:hint="eastAsia"/>
                <w:sz w:val="32"/>
                <w:szCs w:val="32"/>
              </w:rPr>
              <w:t>(</w:t>
            </w:r>
            <w:r w:rsidRPr="00E050BD">
              <w:rPr>
                <w:rFonts w:eastAsia="仿宋_GB2312" w:hint="eastAsia"/>
                <w:sz w:val="32"/>
                <w:szCs w:val="32"/>
              </w:rPr>
              <w:t>致密气</w:t>
            </w:r>
            <w:r w:rsidRPr="00E050BD">
              <w:rPr>
                <w:rFonts w:eastAsia="仿宋_GB2312" w:hint="eastAsia"/>
                <w:sz w:val="32"/>
                <w:szCs w:val="32"/>
              </w:rPr>
              <w:t>)</w:t>
            </w:r>
            <w:r w:rsidRPr="00E050BD">
              <w:rPr>
                <w:rFonts w:eastAsia="仿宋_GB2312" w:hint="eastAsia"/>
                <w:sz w:val="32"/>
                <w:szCs w:val="32"/>
              </w:rPr>
              <w:t>总体开发项目矿山地质环境保护与土地复垦方案</w:t>
            </w:r>
          </w:p>
        </w:tc>
      </w:tr>
      <w:tr w:rsidR="00F44B9A" w:rsidRPr="00D96C12" w:rsidTr="00271149">
        <w:trPr>
          <w:cantSplit/>
        </w:trPr>
        <w:tc>
          <w:tcPr>
            <w:tcW w:w="1051" w:type="dxa"/>
            <w:vAlign w:val="center"/>
          </w:tcPr>
          <w:p w:rsidR="00F44B9A" w:rsidRPr="00C12573" w:rsidRDefault="00F44B9A" w:rsidP="00271149">
            <w:pPr>
              <w:jc w:val="center"/>
              <w:rPr>
                <w:rFonts w:eastAsia="仿宋_GB2312"/>
                <w:b/>
                <w:sz w:val="32"/>
                <w:szCs w:val="32"/>
              </w:rPr>
            </w:pPr>
            <w:r>
              <w:rPr>
                <w:rFonts w:eastAsia="仿宋_GB2312" w:hint="eastAsia"/>
                <w:b/>
                <w:sz w:val="32"/>
                <w:szCs w:val="32"/>
              </w:rPr>
              <w:lastRenderedPageBreak/>
              <w:t>8</w:t>
            </w:r>
          </w:p>
        </w:tc>
        <w:tc>
          <w:tcPr>
            <w:tcW w:w="7471" w:type="dxa"/>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贵州</w:t>
            </w:r>
            <w:proofErr w:type="gramStart"/>
            <w:r w:rsidRPr="00E050BD">
              <w:rPr>
                <w:rFonts w:eastAsia="仿宋_GB2312" w:hint="eastAsia"/>
                <w:sz w:val="32"/>
                <w:szCs w:val="32"/>
              </w:rPr>
              <w:t>芭</w:t>
            </w:r>
            <w:proofErr w:type="gramEnd"/>
            <w:r w:rsidRPr="00E050BD">
              <w:rPr>
                <w:rFonts w:eastAsia="仿宋_GB2312" w:hint="eastAsia"/>
                <w:sz w:val="32"/>
                <w:szCs w:val="32"/>
              </w:rPr>
              <w:t>田生态工程有限公司贵州省瓮安县小高寨磷矿矿山地质环境保护与土地复垦方案</w:t>
            </w:r>
          </w:p>
        </w:tc>
      </w:tr>
      <w:tr w:rsidR="00F44B9A" w:rsidRPr="00D96C12" w:rsidTr="00271149">
        <w:trPr>
          <w:cantSplit/>
        </w:trPr>
        <w:tc>
          <w:tcPr>
            <w:tcW w:w="1051" w:type="dxa"/>
            <w:tcBorders>
              <w:top w:val="single" w:sz="4" w:space="0" w:color="auto"/>
              <w:left w:val="single" w:sz="4" w:space="0" w:color="auto"/>
              <w:bottom w:val="single" w:sz="4" w:space="0" w:color="auto"/>
              <w:right w:val="single" w:sz="4" w:space="0" w:color="auto"/>
            </w:tcBorders>
            <w:vAlign w:val="center"/>
          </w:tcPr>
          <w:p w:rsidR="00F44B9A" w:rsidRPr="00C12573" w:rsidRDefault="00F44B9A" w:rsidP="00271149">
            <w:pPr>
              <w:jc w:val="center"/>
              <w:rPr>
                <w:rFonts w:eastAsia="仿宋_GB2312"/>
                <w:b/>
                <w:sz w:val="32"/>
                <w:szCs w:val="32"/>
              </w:rPr>
            </w:pPr>
            <w:r>
              <w:rPr>
                <w:rFonts w:eastAsia="仿宋_GB2312" w:hint="eastAsia"/>
                <w:b/>
                <w:sz w:val="32"/>
                <w:szCs w:val="32"/>
              </w:rPr>
              <w:t>9</w:t>
            </w:r>
          </w:p>
        </w:tc>
        <w:tc>
          <w:tcPr>
            <w:tcW w:w="7471" w:type="dxa"/>
            <w:tcBorders>
              <w:top w:val="single" w:sz="4" w:space="0" w:color="auto"/>
              <w:left w:val="single" w:sz="4" w:space="0" w:color="auto"/>
              <w:bottom w:val="single" w:sz="4" w:space="0" w:color="auto"/>
              <w:right w:val="single" w:sz="4" w:space="0" w:color="auto"/>
            </w:tcBorders>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中国石油天然气股份有限公司长庆油田分公司宁夏鄂尔多斯盆地大水坑油田开采矿山地质环境保护与土地复垦方案</w:t>
            </w:r>
          </w:p>
        </w:tc>
      </w:tr>
      <w:tr w:rsidR="00F44B9A" w:rsidRPr="00D96C12" w:rsidTr="00271149">
        <w:trPr>
          <w:cantSplit/>
        </w:trPr>
        <w:tc>
          <w:tcPr>
            <w:tcW w:w="1051" w:type="dxa"/>
            <w:tcBorders>
              <w:top w:val="single" w:sz="4" w:space="0" w:color="auto"/>
              <w:left w:val="single" w:sz="4" w:space="0" w:color="auto"/>
              <w:bottom w:val="single" w:sz="4" w:space="0" w:color="auto"/>
              <w:right w:val="single" w:sz="4" w:space="0" w:color="auto"/>
            </w:tcBorders>
            <w:vAlign w:val="center"/>
          </w:tcPr>
          <w:p w:rsidR="00F44B9A" w:rsidRPr="00C12573" w:rsidRDefault="00F44B9A" w:rsidP="00271149">
            <w:pPr>
              <w:jc w:val="center"/>
              <w:rPr>
                <w:rFonts w:eastAsia="仿宋_GB2312"/>
                <w:b/>
                <w:sz w:val="32"/>
                <w:szCs w:val="32"/>
              </w:rPr>
            </w:pPr>
            <w:r>
              <w:rPr>
                <w:rFonts w:eastAsia="仿宋_GB2312" w:hint="eastAsia"/>
                <w:b/>
                <w:sz w:val="32"/>
                <w:szCs w:val="32"/>
              </w:rPr>
              <w:t>10</w:t>
            </w:r>
          </w:p>
        </w:tc>
        <w:tc>
          <w:tcPr>
            <w:tcW w:w="7471" w:type="dxa"/>
            <w:tcBorders>
              <w:top w:val="single" w:sz="4" w:space="0" w:color="auto"/>
              <w:left w:val="single" w:sz="4" w:space="0" w:color="auto"/>
              <w:bottom w:val="single" w:sz="4" w:space="0" w:color="auto"/>
              <w:right w:val="single" w:sz="4" w:space="0" w:color="auto"/>
            </w:tcBorders>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中国石油天然气股份有限公司长庆油田分公司宁夏回族自治区鄂尔多斯盆地李庄子油田开采矿山地质环境保护与土地复垦方案</w:t>
            </w:r>
          </w:p>
        </w:tc>
      </w:tr>
      <w:tr w:rsidR="00F44B9A" w:rsidRPr="00F748F7" w:rsidTr="00271149">
        <w:trPr>
          <w:cantSplit/>
        </w:trPr>
        <w:tc>
          <w:tcPr>
            <w:tcW w:w="1051" w:type="dxa"/>
            <w:tcBorders>
              <w:top w:val="single" w:sz="4" w:space="0" w:color="auto"/>
              <w:left w:val="single" w:sz="4" w:space="0" w:color="auto"/>
              <w:bottom w:val="single" w:sz="4" w:space="0" w:color="auto"/>
              <w:right w:val="single" w:sz="4" w:space="0" w:color="auto"/>
            </w:tcBorders>
            <w:vAlign w:val="center"/>
          </w:tcPr>
          <w:p w:rsidR="00F44B9A" w:rsidRPr="00C12573" w:rsidRDefault="00F44B9A" w:rsidP="00271149">
            <w:pPr>
              <w:jc w:val="center"/>
              <w:rPr>
                <w:rFonts w:eastAsia="仿宋_GB2312"/>
                <w:b/>
                <w:sz w:val="32"/>
                <w:szCs w:val="32"/>
              </w:rPr>
            </w:pPr>
            <w:r>
              <w:rPr>
                <w:rFonts w:eastAsia="仿宋_GB2312" w:hint="eastAsia"/>
                <w:b/>
                <w:sz w:val="32"/>
                <w:szCs w:val="32"/>
              </w:rPr>
              <w:t>11</w:t>
            </w:r>
          </w:p>
        </w:tc>
        <w:tc>
          <w:tcPr>
            <w:tcW w:w="7471" w:type="dxa"/>
            <w:tcBorders>
              <w:top w:val="single" w:sz="4" w:space="0" w:color="auto"/>
              <w:left w:val="single" w:sz="4" w:space="0" w:color="auto"/>
              <w:bottom w:val="single" w:sz="4" w:space="0" w:color="auto"/>
              <w:right w:val="single" w:sz="4" w:space="0" w:color="auto"/>
            </w:tcBorders>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国家能源集团宁夏煤业有限责任公司双马一矿矿山地质环境保护与土地复垦方案</w:t>
            </w:r>
          </w:p>
        </w:tc>
      </w:tr>
      <w:tr w:rsidR="00F44B9A" w:rsidRPr="00F748F7" w:rsidTr="00271149">
        <w:trPr>
          <w:cantSplit/>
        </w:trPr>
        <w:tc>
          <w:tcPr>
            <w:tcW w:w="1051" w:type="dxa"/>
            <w:tcBorders>
              <w:top w:val="single" w:sz="4" w:space="0" w:color="auto"/>
              <w:left w:val="single" w:sz="4" w:space="0" w:color="auto"/>
              <w:bottom w:val="single" w:sz="4" w:space="0" w:color="auto"/>
              <w:right w:val="single" w:sz="4" w:space="0" w:color="auto"/>
            </w:tcBorders>
            <w:vAlign w:val="center"/>
          </w:tcPr>
          <w:p w:rsidR="00F44B9A" w:rsidRPr="00C12573" w:rsidRDefault="00F44B9A" w:rsidP="00271149">
            <w:pPr>
              <w:jc w:val="center"/>
              <w:rPr>
                <w:rFonts w:eastAsia="仿宋_GB2312"/>
                <w:b/>
                <w:sz w:val="32"/>
                <w:szCs w:val="32"/>
              </w:rPr>
            </w:pPr>
            <w:r>
              <w:rPr>
                <w:rFonts w:eastAsia="仿宋_GB2312" w:hint="eastAsia"/>
                <w:b/>
                <w:sz w:val="32"/>
                <w:szCs w:val="32"/>
              </w:rPr>
              <w:t>12</w:t>
            </w:r>
          </w:p>
        </w:tc>
        <w:tc>
          <w:tcPr>
            <w:tcW w:w="7471" w:type="dxa"/>
            <w:tcBorders>
              <w:top w:val="single" w:sz="4" w:space="0" w:color="auto"/>
              <w:left w:val="single" w:sz="4" w:space="0" w:color="auto"/>
              <w:bottom w:val="single" w:sz="4" w:space="0" w:color="auto"/>
              <w:right w:val="single" w:sz="4" w:space="0" w:color="auto"/>
            </w:tcBorders>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国家能源集团宁夏煤业有限责任公司石槽村煤矿矿山地质环境保护与土地复垦方案</w:t>
            </w:r>
          </w:p>
        </w:tc>
      </w:tr>
      <w:tr w:rsidR="00F44B9A" w:rsidRPr="00F748F7" w:rsidTr="00271149">
        <w:trPr>
          <w:cantSplit/>
        </w:trPr>
        <w:tc>
          <w:tcPr>
            <w:tcW w:w="1051" w:type="dxa"/>
            <w:tcBorders>
              <w:top w:val="single" w:sz="4" w:space="0" w:color="auto"/>
              <w:left w:val="single" w:sz="4" w:space="0" w:color="auto"/>
              <w:bottom w:val="single" w:sz="4" w:space="0" w:color="auto"/>
              <w:right w:val="single" w:sz="4" w:space="0" w:color="auto"/>
            </w:tcBorders>
            <w:vAlign w:val="center"/>
          </w:tcPr>
          <w:p w:rsidR="00F44B9A" w:rsidRPr="00C12573" w:rsidRDefault="00F44B9A" w:rsidP="00271149">
            <w:pPr>
              <w:jc w:val="center"/>
              <w:rPr>
                <w:rFonts w:eastAsia="仿宋_GB2312"/>
                <w:b/>
                <w:sz w:val="32"/>
                <w:szCs w:val="32"/>
              </w:rPr>
            </w:pPr>
            <w:r>
              <w:rPr>
                <w:rFonts w:eastAsia="仿宋_GB2312" w:hint="eastAsia"/>
                <w:b/>
                <w:sz w:val="32"/>
                <w:szCs w:val="32"/>
              </w:rPr>
              <w:t>13</w:t>
            </w:r>
          </w:p>
        </w:tc>
        <w:tc>
          <w:tcPr>
            <w:tcW w:w="7471" w:type="dxa"/>
            <w:tcBorders>
              <w:top w:val="single" w:sz="4" w:space="0" w:color="auto"/>
              <w:left w:val="single" w:sz="4" w:space="0" w:color="auto"/>
              <w:bottom w:val="single" w:sz="4" w:space="0" w:color="auto"/>
              <w:right w:val="single" w:sz="4" w:space="0" w:color="auto"/>
            </w:tcBorders>
            <w:vAlign w:val="center"/>
          </w:tcPr>
          <w:p w:rsidR="00F44B9A" w:rsidRPr="00E050BD" w:rsidRDefault="00F44B9A" w:rsidP="00271149">
            <w:pPr>
              <w:rPr>
                <w:rFonts w:eastAsia="仿宋_GB2312" w:hint="eastAsia"/>
                <w:sz w:val="32"/>
                <w:szCs w:val="32"/>
              </w:rPr>
            </w:pPr>
            <w:r w:rsidRPr="00E050BD">
              <w:rPr>
                <w:rFonts w:eastAsia="仿宋_GB2312" w:hint="eastAsia"/>
                <w:sz w:val="32"/>
                <w:szCs w:val="32"/>
              </w:rPr>
              <w:t>金堆城</w:t>
            </w:r>
            <w:proofErr w:type="gramStart"/>
            <w:r w:rsidRPr="00E050BD">
              <w:rPr>
                <w:rFonts w:eastAsia="仿宋_GB2312" w:hint="eastAsia"/>
                <w:sz w:val="32"/>
                <w:szCs w:val="32"/>
              </w:rPr>
              <w:t>钼</w:t>
            </w:r>
            <w:proofErr w:type="gramEnd"/>
            <w:r w:rsidRPr="00E050BD">
              <w:rPr>
                <w:rFonts w:eastAsia="仿宋_GB2312" w:hint="eastAsia"/>
                <w:sz w:val="32"/>
                <w:szCs w:val="32"/>
              </w:rPr>
              <w:t>业汝阳有限责任公司东沟钼矿矿山地质环境保护与土地复垦方案</w:t>
            </w:r>
          </w:p>
        </w:tc>
      </w:tr>
    </w:tbl>
    <w:p w:rsidR="00D45D17" w:rsidRPr="00F44B9A" w:rsidRDefault="00D45D17">
      <w:bookmarkStart w:id="1" w:name="_GoBack"/>
      <w:bookmarkEnd w:id="1"/>
    </w:p>
    <w:sectPr w:rsidR="00D45D17" w:rsidRPr="00F44B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B9A"/>
    <w:rsid w:val="00D45D17"/>
    <w:rsid w:val="00F44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F44B9A"/>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F44B9A"/>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Words>
  <Characters>519</Characters>
  <Application>Microsoft Office Word</Application>
  <DocSecurity>0</DocSecurity>
  <Lines>4</Lines>
  <Paragraphs>1</Paragraphs>
  <ScaleCrop>false</ScaleCrop>
  <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dc:creator>
  <cp:lastModifiedBy>陈卉(陈卉:)</cp:lastModifiedBy>
  <cp:revision>1</cp:revision>
  <dcterms:created xsi:type="dcterms:W3CDTF">2019-12-20T07:48:00Z</dcterms:created>
  <dcterms:modified xsi:type="dcterms:W3CDTF">2019-12-20T07:49:00Z</dcterms:modified>
</cp:coreProperties>
</file>