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6F" w:rsidRPr="00AA5C6F" w:rsidRDefault="00AA5C6F">
      <w:pPr>
        <w:rPr>
          <w:b/>
          <w:sz w:val="44"/>
          <w:szCs w:val="44"/>
        </w:rPr>
      </w:pPr>
      <w:r>
        <w:rPr>
          <w:rFonts w:hint="eastAsia"/>
        </w:rPr>
        <w:t xml:space="preserve">         </w:t>
      </w:r>
      <w:r w:rsidR="00D21A63" w:rsidRPr="00AA5C6F">
        <w:rPr>
          <w:rFonts w:hint="eastAsia"/>
          <w:b/>
          <w:sz w:val="44"/>
          <w:szCs w:val="44"/>
        </w:rPr>
        <w:t>内蒙古自治区</w:t>
      </w:r>
      <w:r w:rsidR="00ED7925">
        <w:rPr>
          <w:rFonts w:hint="eastAsia"/>
          <w:b/>
          <w:sz w:val="44"/>
          <w:szCs w:val="44"/>
        </w:rPr>
        <w:t>自然</w:t>
      </w:r>
      <w:r w:rsidR="00D21A63" w:rsidRPr="00AA5C6F">
        <w:rPr>
          <w:rFonts w:hint="eastAsia"/>
          <w:b/>
          <w:sz w:val="44"/>
          <w:szCs w:val="44"/>
        </w:rPr>
        <w:t>资源市场</w:t>
      </w:r>
      <w:r w:rsidR="000222FB" w:rsidRPr="00AA5C6F">
        <w:rPr>
          <w:rFonts w:hint="eastAsia"/>
          <w:b/>
          <w:sz w:val="44"/>
          <w:szCs w:val="44"/>
        </w:rPr>
        <w:t>主体</w:t>
      </w:r>
    </w:p>
    <w:p w:rsidR="00EE72D0" w:rsidRPr="00AA5C6F" w:rsidRDefault="003E2E8D">
      <w:pPr>
        <w:rPr>
          <w:b/>
          <w:sz w:val="44"/>
          <w:szCs w:val="44"/>
        </w:rPr>
      </w:pPr>
      <w:r>
        <w:rPr>
          <w:rFonts w:hint="eastAsia"/>
          <w:b/>
          <w:sz w:val="44"/>
          <w:szCs w:val="44"/>
        </w:rPr>
        <w:t xml:space="preserve">   </w:t>
      </w:r>
      <w:r w:rsidR="003B2B95">
        <w:rPr>
          <w:rFonts w:hint="eastAsia"/>
          <w:b/>
          <w:sz w:val="44"/>
          <w:szCs w:val="44"/>
        </w:rPr>
        <w:t xml:space="preserve">  </w:t>
      </w:r>
      <w:r w:rsidR="0002372E" w:rsidRPr="00AA5C6F">
        <w:rPr>
          <w:rFonts w:hint="eastAsia"/>
          <w:b/>
          <w:sz w:val="44"/>
          <w:szCs w:val="44"/>
        </w:rPr>
        <w:t>失信</w:t>
      </w:r>
      <w:r w:rsidR="00D21A63" w:rsidRPr="00AA5C6F">
        <w:rPr>
          <w:rFonts w:hint="eastAsia"/>
          <w:b/>
          <w:sz w:val="44"/>
          <w:szCs w:val="44"/>
        </w:rPr>
        <w:t>行为</w:t>
      </w:r>
      <w:r w:rsidR="000222FB" w:rsidRPr="00AA5C6F">
        <w:rPr>
          <w:rFonts w:hint="eastAsia"/>
          <w:b/>
          <w:sz w:val="44"/>
          <w:szCs w:val="44"/>
        </w:rPr>
        <w:t>惩</w:t>
      </w:r>
      <w:r w:rsidR="0002372E" w:rsidRPr="00AA5C6F">
        <w:rPr>
          <w:rFonts w:hint="eastAsia"/>
          <w:b/>
          <w:sz w:val="44"/>
          <w:szCs w:val="44"/>
        </w:rPr>
        <w:t>戒</w:t>
      </w:r>
      <w:r w:rsidR="00D21A63" w:rsidRPr="00AA5C6F">
        <w:rPr>
          <w:rFonts w:hint="eastAsia"/>
          <w:b/>
          <w:sz w:val="44"/>
          <w:szCs w:val="44"/>
        </w:rPr>
        <w:t>办法</w:t>
      </w:r>
      <w:r w:rsidR="00180102">
        <w:rPr>
          <w:rFonts w:hint="eastAsia"/>
          <w:b/>
          <w:sz w:val="44"/>
          <w:szCs w:val="44"/>
        </w:rPr>
        <w:t>（</w:t>
      </w:r>
      <w:r w:rsidR="00890801">
        <w:rPr>
          <w:rFonts w:hint="eastAsia"/>
          <w:b/>
          <w:sz w:val="44"/>
          <w:szCs w:val="44"/>
        </w:rPr>
        <w:t>征求意见稿</w:t>
      </w:r>
      <w:r w:rsidR="00180102">
        <w:rPr>
          <w:rFonts w:hint="eastAsia"/>
          <w:b/>
          <w:sz w:val="44"/>
          <w:szCs w:val="44"/>
        </w:rPr>
        <w:t>）</w:t>
      </w:r>
    </w:p>
    <w:p w:rsidR="00D21A63" w:rsidRDefault="00D21A63">
      <w:r>
        <w:rPr>
          <w:rFonts w:hint="eastAsia"/>
        </w:rPr>
        <w:t xml:space="preserve"> </w:t>
      </w:r>
    </w:p>
    <w:p w:rsidR="00D21A63" w:rsidRDefault="00BE5BF4">
      <w:r>
        <w:rPr>
          <w:rFonts w:hint="eastAsia"/>
        </w:rPr>
        <w:t xml:space="preserve">           </w:t>
      </w:r>
      <w:r w:rsidR="00E13CD6">
        <w:rPr>
          <w:rFonts w:hint="eastAsia"/>
        </w:rPr>
        <w:t xml:space="preserve">                   </w:t>
      </w:r>
      <w:r w:rsidR="00D21A63">
        <w:rPr>
          <w:rFonts w:hint="eastAsia"/>
        </w:rPr>
        <w:t>第一章总则</w:t>
      </w:r>
    </w:p>
    <w:p w:rsidR="00D21A63" w:rsidRDefault="00A357CD">
      <w:r>
        <w:rPr>
          <w:rFonts w:hint="eastAsia"/>
        </w:rPr>
        <w:t xml:space="preserve">    </w:t>
      </w:r>
      <w:r w:rsidR="00D21A63">
        <w:rPr>
          <w:rFonts w:hint="eastAsia"/>
        </w:rPr>
        <w:t>第一条</w:t>
      </w:r>
      <w:r w:rsidR="00D21A63">
        <w:rPr>
          <w:rFonts w:hint="eastAsia"/>
        </w:rPr>
        <w:t xml:space="preserve">  </w:t>
      </w:r>
      <w:r w:rsidR="00D21A63">
        <w:rPr>
          <w:rFonts w:hint="eastAsia"/>
        </w:rPr>
        <w:t>为加快推进</w:t>
      </w:r>
      <w:r w:rsidR="001A2D1E">
        <w:rPr>
          <w:rFonts w:hint="eastAsia"/>
        </w:rPr>
        <w:t>全区</w:t>
      </w:r>
      <w:r w:rsidR="00ED7925">
        <w:rPr>
          <w:rFonts w:hint="eastAsia"/>
        </w:rPr>
        <w:t>自然</w:t>
      </w:r>
      <w:r w:rsidR="00D21A63">
        <w:rPr>
          <w:rFonts w:hint="eastAsia"/>
        </w:rPr>
        <w:t>资源</w:t>
      </w:r>
      <w:r w:rsidR="001A2D1E">
        <w:rPr>
          <w:rFonts w:hint="eastAsia"/>
        </w:rPr>
        <w:t>社会</w:t>
      </w:r>
      <w:r w:rsidR="00D21A63">
        <w:rPr>
          <w:rFonts w:hint="eastAsia"/>
        </w:rPr>
        <w:t>信用体系建设</w:t>
      </w:r>
      <w:r w:rsidR="00D21A63">
        <w:rPr>
          <w:rFonts w:hint="eastAsia"/>
        </w:rPr>
        <w:t>,</w:t>
      </w:r>
      <w:r w:rsidR="00D21A63">
        <w:rPr>
          <w:rFonts w:hint="eastAsia"/>
        </w:rPr>
        <w:t>加强对</w:t>
      </w:r>
      <w:r w:rsidR="00ED7925">
        <w:rPr>
          <w:rFonts w:hint="eastAsia"/>
        </w:rPr>
        <w:t>自然</w:t>
      </w:r>
      <w:r w:rsidR="001A2D1E">
        <w:rPr>
          <w:rFonts w:hint="eastAsia"/>
        </w:rPr>
        <w:t>资源</w:t>
      </w:r>
      <w:r w:rsidR="000222FB">
        <w:rPr>
          <w:rFonts w:hint="eastAsia"/>
        </w:rPr>
        <w:t>市场主体</w:t>
      </w:r>
      <w:r w:rsidR="003D39EE">
        <w:rPr>
          <w:rFonts w:hint="eastAsia"/>
        </w:rPr>
        <w:t>从业</w:t>
      </w:r>
      <w:r w:rsidR="00D21A63">
        <w:rPr>
          <w:rFonts w:hint="eastAsia"/>
        </w:rPr>
        <w:t>行为</w:t>
      </w:r>
      <w:r w:rsidR="001A2D1E">
        <w:rPr>
          <w:rFonts w:hint="eastAsia"/>
        </w:rPr>
        <w:t>的规范与管理</w:t>
      </w:r>
      <w:r w:rsidR="00D21A63">
        <w:rPr>
          <w:rFonts w:hint="eastAsia"/>
        </w:rPr>
        <w:t>,</w:t>
      </w:r>
      <w:r w:rsidR="000222FB">
        <w:rPr>
          <w:rFonts w:hint="eastAsia"/>
        </w:rPr>
        <w:t>鼓励诚信，惩戒失信，</w:t>
      </w:r>
      <w:r w:rsidR="00ED7925">
        <w:rPr>
          <w:rFonts w:hint="eastAsia"/>
        </w:rPr>
        <w:t>优化自然</w:t>
      </w:r>
      <w:r w:rsidR="006A6000">
        <w:rPr>
          <w:rFonts w:hint="eastAsia"/>
        </w:rPr>
        <w:t>资源市场发展环境</w:t>
      </w:r>
      <w:r w:rsidR="006A6000">
        <w:rPr>
          <w:rFonts w:hint="eastAsia"/>
        </w:rPr>
        <w:t>,</w:t>
      </w:r>
      <w:r w:rsidR="006A6000">
        <w:rPr>
          <w:rFonts w:hint="eastAsia"/>
        </w:rPr>
        <w:t>依据</w:t>
      </w:r>
      <w:r w:rsidR="008A6133">
        <w:rPr>
          <w:rFonts w:hint="eastAsia"/>
        </w:rPr>
        <w:t>《内蒙古自治区人民政府关于加快社会信用体系建设的意见》、《内蒙古自治区人民政府关于建立完善</w:t>
      </w:r>
      <w:r w:rsidR="000222FB">
        <w:rPr>
          <w:rFonts w:hint="eastAsia"/>
        </w:rPr>
        <w:t>守信</w:t>
      </w:r>
      <w:r w:rsidR="008A6133">
        <w:rPr>
          <w:rFonts w:hint="eastAsia"/>
        </w:rPr>
        <w:t>联合激励和失信联合惩戒制度</w:t>
      </w:r>
      <w:r w:rsidR="008A6133">
        <w:rPr>
          <w:rFonts w:hint="eastAsia"/>
        </w:rPr>
        <w:t xml:space="preserve"> </w:t>
      </w:r>
      <w:r w:rsidR="008A6133">
        <w:rPr>
          <w:rFonts w:hint="eastAsia"/>
        </w:rPr>
        <w:t>加快推进社会诚信建设的实施意见》</w:t>
      </w:r>
      <w:r w:rsidR="001A2D1E">
        <w:rPr>
          <w:rFonts w:hint="eastAsia"/>
        </w:rPr>
        <w:t>和《内蒙古自治区社会法人失信惩戒办法》</w:t>
      </w:r>
      <w:r w:rsidR="008A6133">
        <w:rPr>
          <w:rFonts w:hint="eastAsia"/>
        </w:rPr>
        <w:t>以及</w:t>
      </w:r>
      <w:r w:rsidR="00E65A07">
        <w:rPr>
          <w:rFonts w:hint="eastAsia"/>
        </w:rPr>
        <w:t>有关法律、法规、规章和政策</w:t>
      </w:r>
      <w:r w:rsidR="000805B6">
        <w:rPr>
          <w:rFonts w:hint="eastAsia"/>
        </w:rPr>
        <w:t>规定</w:t>
      </w:r>
      <w:r w:rsidR="00E65A07">
        <w:rPr>
          <w:rFonts w:hint="eastAsia"/>
        </w:rPr>
        <w:t>，制定本办法。</w:t>
      </w:r>
    </w:p>
    <w:p w:rsidR="00E65A07" w:rsidRDefault="00A357CD">
      <w:r>
        <w:rPr>
          <w:rFonts w:hint="eastAsia"/>
        </w:rPr>
        <w:t xml:space="preserve">    </w:t>
      </w:r>
      <w:r w:rsidR="00E65A07">
        <w:rPr>
          <w:rFonts w:hint="eastAsia"/>
        </w:rPr>
        <w:t>第二条</w:t>
      </w:r>
      <w:r w:rsidR="00E65A07">
        <w:rPr>
          <w:rFonts w:hint="eastAsia"/>
        </w:rPr>
        <w:t xml:space="preserve"> </w:t>
      </w:r>
      <w:r w:rsidR="007C4927">
        <w:rPr>
          <w:rFonts w:hint="eastAsia"/>
        </w:rPr>
        <w:t>本办法适用于自治区范围内市场主体</w:t>
      </w:r>
      <w:r w:rsidR="00E65A07">
        <w:rPr>
          <w:rFonts w:hint="eastAsia"/>
        </w:rPr>
        <w:t>参与</w:t>
      </w:r>
      <w:r w:rsidR="00ED7925">
        <w:rPr>
          <w:rFonts w:hint="eastAsia"/>
        </w:rPr>
        <w:t>自然</w:t>
      </w:r>
      <w:r w:rsidR="000222FB">
        <w:rPr>
          <w:rFonts w:hint="eastAsia"/>
        </w:rPr>
        <w:t>资源市场活动中对其</w:t>
      </w:r>
      <w:r w:rsidR="0002372E">
        <w:rPr>
          <w:rFonts w:hint="eastAsia"/>
        </w:rPr>
        <w:t>失信</w:t>
      </w:r>
      <w:r w:rsidR="000222FB">
        <w:rPr>
          <w:rFonts w:hint="eastAsia"/>
        </w:rPr>
        <w:t>行为的惩</w:t>
      </w:r>
      <w:r w:rsidR="0002372E">
        <w:rPr>
          <w:rFonts w:hint="eastAsia"/>
        </w:rPr>
        <w:t>戒</w:t>
      </w:r>
      <w:r w:rsidR="000222FB">
        <w:rPr>
          <w:rFonts w:hint="eastAsia"/>
        </w:rPr>
        <w:t>。</w:t>
      </w:r>
      <w:r w:rsidR="00CE4455">
        <w:rPr>
          <w:rFonts w:hint="eastAsia"/>
        </w:rPr>
        <w:t>法律法规另有规定的从其规定。</w:t>
      </w:r>
    </w:p>
    <w:p w:rsidR="000222FB" w:rsidRDefault="00A357CD">
      <w:r>
        <w:rPr>
          <w:rFonts w:hint="eastAsia"/>
        </w:rPr>
        <w:t xml:space="preserve">    </w:t>
      </w:r>
      <w:r w:rsidR="000222FB">
        <w:rPr>
          <w:rFonts w:hint="eastAsia"/>
        </w:rPr>
        <w:t>第三条</w:t>
      </w:r>
      <w:r w:rsidR="000222FB">
        <w:rPr>
          <w:rFonts w:hint="eastAsia"/>
        </w:rPr>
        <w:t xml:space="preserve"> </w:t>
      </w:r>
      <w:r w:rsidR="000222FB">
        <w:rPr>
          <w:rFonts w:hint="eastAsia"/>
        </w:rPr>
        <w:t>本办法所称的</w:t>
      </w:r>
      <w:r w:rsidR="00ED7925">
        <w:rPr>
          <w:rFonts w:hint="eastAsia"/>
        </w:rPr>
        <w:t>自然</w:t>
      </w:r>
      <w:r w:rsidR="00280927">
        <w:rPr>
          <w:rFonts w:hint="eastAsia"/>
        </w:rPr>
        <w:t>资源</w:t>
      </w:r>
      <w:r w:rsidR="00ED7925">
        <w:rPr>
          <w:rFonts w:hint="eastAsia"/>
        </w:rPr>
        <w:t>市场主体，是指参与自治区自然</w:t>
      </w:r>
      <w:r w:rsidR="000222FB">
        <w:rPr>
          <w:rFonts w:hint="eastAsia"/>
        </w:rPr>
        <w:t>资源</w:t>
      </w:r>
      <w:r>
        <w:rPr>
          <w:rFonts w:hint="eastAsia"/>
        </w:rPr>
        <w:t>市场</w:t>
      </w:r>
      <w:r w:rsidR="00276D3C">
        <w:rPr>
          <w:rFonts w:hint="eastAsia"/>
        </w:rPr>
        <w:t>活动的</w:t>
      </w:r>
      <w:r w:rsidR="00F9569B">
        <w:rPr>
          <w:rFonts w:hint="eastAsia"/>
        </w:rPr>
        <w:t>公民、法人</w:t>
      </w:r>
      <w:r>
        <w:rPr>
          <w:rFonts w:hint="eastAsia"/>
        </w:rPr>
        <w:t>和相关组织</w:t>
      </w:r>
      <w:r w:rsidR="00741B58">
        <w:rPr>
          <w:rFonts w:hint="eastAsia"/>
        </w:rPr>
        <w:t>。</w:t>
      </w:r>
    </w:p>
    <w:p w:rsidR="00741B58" w:rsidRDefault="00586DB1">
      <w:r>
        <w:rPr>
          <w:rFonts w:hint="eastAsia"/>
        </w:rPr>
        <w:t xml:space="preserve">    </w:t>
      </w:r>
      <w:r w:rsidR="00741B58">
        <w:rPr>
          <w:rFonts w:hint="eastAsia"/>
        </w:rPr>
        <w:t>第四条</w:t>
      </w:r>
      <w:r w:rsidR="00741B58">
        <w:rPr>
          <w:rFonts w:hint="eastAsia"/>
        </w:rPr>
        <w:t xml:space="preserve"> </w:t>
      </w:r>
      <w:r w:rsidR="000C290D">
        <w:rPr>
          <w:rFonts w:hint="eastAsia"/>
        </w:rPr>
        <w:t>自治区各级自然</w:t>
      </w:r>
      <w:r>
        <w:rPr>
          <w:rFonts w:hint="eastAsia"/>
        </w:rPr>
        <w:t>资源管理部门按照本办法的规定，在实施</w:t>
      </w:r>
      <w:r w:rsidR="00C54D4B">
        <w:rPr>
          <w:rFonts w:hint="eastAsia"/>
        </w:rPr>
        <w:t>自然</w:t>
      </w:r>
      <w:r w:rsidR="00741B58">
        <w:rPr>
          <w:rFonts w:hint="eastAsia"/>
        </w:rPr>
        <w:t>资源管理中</w:t>
      </w:r>
      <w:r>
        <w:rPr>
          <w:rFonts w:hint="eastAsia"/>
        </w:rPr>
        <w:t>，</w:t>
      </w:r>
      <w:r w:rsidR="00DF2A74">
        <w:rPr>
          <w:rFonts w:hint="eastAsia"/>
        </w:rPr>
        <w:t>负责</w:t>
      </w:r>
      <w:r w:rsidR="00741B58">
        <w:rPr>
          <w:rFonts w:hint="eastAsia"/>
        </w:rPr>
        <w:t>对市场主体</w:t>
      </w:r>
      <w:r w:rsidR="0002372E">
        <w:rPr>
          <w:rFonts w:hint="eastAsia"/>
        </w:rPr>
        <w:t>失信</w:t>
      </w:r>
      <w:r>
        <w:rPr>
          <w:rFonts w:hint="eastAsia"/>
        </w:rPr>
        <w:t>行为进行</w:t>
      </w:r>
      <w:r w:rsidR="00741B58">
        <w:rPr>
          <w:rFonts w:hint="eastAsia"/>
        </w:rPr>
        <w:t>认定和惩</w:t>
      </w:r>
      <w:r w:rsidR="0002372E">
        <w:rPr>
          <w:rFonts w:hint="eastAsia"/>
        </w:rPr>
        <w:t>戒</w:t>
      </w:r>
      <w:r w:rsidR="00741B58">
        <w:rPr>
          <w:rFonts w:hint="eastAsia"/>
        </w:rPr>
        <w:t>工作。</w:t>
      </w:r>
    </w:p>
    <w:p w:rsidR="00741B58" w:rsidRPr="00890801" w:rsidRDefault="006D7553" w:rsidP="003D39EE">
      <w:pPr>
        <w:ind w:firstLine="405"/>
      </w:pPr>
      <w:r w:rsidRPr="00890801">
        <w:rPr>
          <w:rFonts w:hint="eastAsia"/>
        </w:rPr>
        <w:t>单位、行业协（学）会</w:t>
      </w:r>
      <w:r w:rsidR="00741B58" w:rsidRPr="00890801">
        <w:rPr>
          <w:rFonts w:hint="eastAsia"/>
        </w:rPr>
        <w:t>负责本行业管理</w:t>
      </w:r>
      <w:r w:rsidR="0002372E" w:rsidRPr="00890801">
        <w:rPr>
          <w:rFonts w:hint="eastAsia"/>
        </w:rPr>
        <w:t>失信</w:t>
      </w:r>
      <w:r w:rsidR="00741B58" w:rsidRPr="00890801">
        <w:rPr>
          <w:rFonts w:hint="eastAsia"/>
        </w:rPr>
        <w:t>行为的认定和惩</w:t>
      </w:r>
      <w:r w:rsidR="0002372E" w:rsidRPr="00890801">
        <w:rPr>
          <w:rFonts w:hint="eastAsia"/>
        </w:rPr>
        <w:t>戒</w:t>
      </w:r>
      <w:r w:rsidR="003D39EE" w:rsidRPr="00890801">
        <w:rPr>
          <w:rFonts w:hint="eastAsia"/>
        </w:rPr>
        <w:t>工作。</w:t>
      </w:r>
    </w:p>
    <w:p w:rsidR="003D39EE" w:rsidRDefault="00A357CD" w:rsidP="003D39EE">
      <w:r>
        <w:rPr>
          <w:rFonts w:hint="eastAsia"/>
        </w:rPr>
        <w:t xml:space="preserve">    </w:t>
      </w:r>
      <w:r w:rsidR="003D39EE">
        <w:rPr>
          <w:rFonts w:hint="eastAsia"/>
        </w:rPr>
        <w:t>第五条</w:t>
      </w:r>
      <w:r>
        <w:rPr>
          <w:rFonts w:hint="eastAsia"/>
        </w:rPr>
        <w:t xml:space="preserve"> </w:t>
      </w:r>
      <w:r w:rsidR="003D39EE">
        <w:rPr>
          <w:rFonts w:hint="eastAsia"/>
        </w:rPr>
        <w:t>对市场主体</w:t>
      </w:r>
      <w:r w:rsidR="0002372E">
        <w:rPr>
          <w:rFonts w:hint="eastAsia"/>
        </w:rPr>
        <w:t>失信</w:t>
      </w:r>
      <w:r w:rsidR="003D39EE">
        <w:rPr>
          <w:rFonts w:hint="eastAsia"/>
        </w:rPr>
        <w:t>行为的认定和惩</w:t>
      </w:r>
      <w:r w:rsidR="0002372E">
        <w:rPr>
          <w:rFonts w:hint="eastAsia"/>
        </w:rPr>
        <w:t>戒</w:t>
      </w:r>
      <w:r w:rsidR="003D39EE">
        <w:rPr>
          <w:rFonts w:hint="eastAsia"/>
        </w:rPr>
        <w:t>，遵循依法、客观、公正和审慎原则。</w:t>
      </w:r>
    </w:p>
    <w:p w:rsidR="0014705C" w:rsidRDefault="00A357CD" w:rsidP="003D39EE">
      <w:r>
        <w:rPr>
          <w:rFonts w:hint="eastAsia"/>
        </w:rPr>
        <w:t xml:space="preserve">    </w:t>
      </w:r>
      <w:r w:rsidR="003D39EE">
        <w:rPr>
          <w:rFonts w:hint="eastAsia"/>
        </w:rPr>
        <w:t>第六条</w:t>
      </w:r>
      <w:r w:rsidR="003D39EE">
        <w:rPr>
          <w:rFonts w:hint="eastAsia"/>
        </w:rPr>
        <w:t xml:space="preserve"> </w:t>
      </w:r>
      <w:r w:rsidR="000C290D">
        <w:rPr>
          <w:rFonts w:hint="eastAsia"/>
        </w:rPr>
        <w:t>自然</w:t>
      </w:r>
      <w:r w:rsidR="008C1164">
        <w:rPr>
          <w:rFonts w:hint="eastAsia"/>
        </w:rPr>
        <w:t>资源管理部门对</w:t>
      </w:r>
      <w:r w:rsidR="0014705C">
        <w:rPr>
          <w:rFonts w:hint="eastAsia"/>
        </w:rPr>
        <w:t>市场主体</w:t>
      </w:r>
      <w:r w:rsidR="008C1164">
        <w:rPr>
          <w:rFonts w:hint="eastAsia"/>
        </w:rPr>
        <w:t>违法行为依法作出行政处罚后，对其失信行为</w:t>
      </w:r>
      <w:r w:rsidR="0014705C">
        <w:rPr>
          <w:rFonts w:hint="eastAsia"/>
        </w:rPr>
        <w:t>按照有关规定应当给</w:t>
      </w:r>
      <w:r w:rsidR="0002372E">
        <w:rPr>
          <w:rFonts w:hint="eastAsia"/>
        </w:rPr>
        <w:t>予</w:t>
      </w:r>
      <w:r w:rsidR="000C290D">
        <w:rPr>
          <w:rFonts w:hint="eastAsia"/>
        </w:rPr>
        <w:t>惩戒的，应当及时进行惩戒；市场主体因失信被惩戒的，自然</w:t>
      </w:r>
      <w:r w:rsidR="0014705C">
        <w:rPr>
          <w:rFonts w:hint="eastAsia"/>
        </w:rPr>
        <w:t>资源管理部门对其违法行为应当给予行政处罚的，应当依法进行行政处罚处理。</w:t>
      </w:r>
    </w:p>
    <w:p w:rsidR="0014705C" w:rsidRDefault="0014705C" w:rsidP="003D39EE">
      <w:r>
        <w:rPr>
          <w:rFonts w:hint="eastAsia"/>
        </w:rPr>
        <w:t xml:space="preserve">          </w:t>
      </w:r>
      <w:r w:rsidR="00E13CD6">
        <w:rPr>
          <w:rFonts w:hint="eastAsia"/>
        </w:rPr>
        <w:t xml:space="preserve">                  </w:t>
      </w:r>
      <w:r>
        <w:rPr>
          <w:rFonts w:hint="eastAsia"/>
        </w:rPr>
        <w:t>第二章</w:t>
      </w:r>
      <w:r>
        <w:rPr>
          <w:rFonts w:hint="eastAsia"/>
        </w:rPr>
        <w:t xml:space="preserve">  </w:t>
      </w:r>
      <w:r w:rsidR="0002372E">
        <w:rPr>
          <w:rFonts w:hint="eastAsia"/>
        </w:rPr>
        <w:t>失信</w:t>
      </w:r>
      <w:r w:rsidR="000805B6">
        <w:rPr>
          <w:rFonts w:hint="eastAsia"/>
        </w:rPr>
        <w:t>信息</w:t>
      </w:r>
      <w:r w:rsidR="00E23638">
        <w:rPr>
          <w:rFonts w:hint="eastAsia"/>
        </w:rPr>
        <w:t>及</w:t>
      </w:r>
      <w:r>
        <w:rPr>
          <w:rFonts w:hint="eastAsia"/>
        </w:rPr>
        <w:t>行为</w:t>
      </w:r>
    </w:p>
    <w:p w:rsidR="009E4166" w:rsidRPr="00890801" w:rsidRDefault="0014705C" w:rsidP="00586DB1">
      <w:pPr>
        <w:ind w:firstLine="405"/>
      </w:pPr>
      <w:r w:rsidRPr="00890801">
        <w:rPr>
          <w:rFonts w:hint="eastAsia"/>
        </w:rPr>
        <w:t>第七条</w:t>
      </w:r>
      <w:r w:rsidR="00E23638" w:rsidRPr="00890801">
        <w:rPr>
          <w:rFonts w:hint="eastAsia"/>
        </w:rPr>
        <w:t xml:space="preserve"> </w:t>
      </w:r>
      <w:r w:rsidR="000C290D" w:rsidRPr="00890801">
        <w:rPr>
          <w:rFonts w:hint="eastAsia"/>
        </w:rPr>
        <w:t>自治区各级自然</w:t>
      </w:r>
      <w:r w:rsidR="009E4166" w:rsidRPr="00890801">
        <w:rPr>
          <w:rFonts w:hint="eastAsia"/>
        </w:rPr>
        <w:t>资源管理部门和</w:t>
      </w:r>
      <w:r w:rsidR="006D7553" w:rsidRPr="00890801">
        <w:rPr>
          <w:rFonts w:hint="eastAsia"/>
        </w:rPr>
        <w:t>单位、</w:t>
      </w:r>
      <w:r w:rsidR="009E4166" w:rsidRPr="00890801">
        <w:rPr>
          <w:rFonts w:hint="eastAsia"/>
        </w:rPr>
        <w:t>行业协（学）会对</w:t>
      </w:r>
      <w:r w:rsidR="001A2D1E" w:rsidRPr="00890801">
        <w:rPr>
          <w:rFonts w:hint="eastAsia"/>
        </w:rPr>
        <w:t>信用</w:t>
      </w:r>
      <w:r w:rsidR="009E4166" w:rsidRPr="00890801">
        <w:rPr>
          <w:rFonts w:hint="eastAsia"/>
        </w:rPr>
        <w:t>相对人实施管理中形成的失信记录和行为适用本办法。</w:t>
      </w:r>
      <w:r w:rsidR="004657BF" w:rsidRPr="00890801">
        <w:rPr>
          <w:rFonts w:hint="eastAsia"/>
        </w:rPr>
        <w:t>重点记录合同履约、工程建设、资质资格审核、生效法律文书履行、行政处罚等信息，对相应失信行为予以认定。</w:t>
      </w:r>
    </w:p>
    <w:p w:rsidR="003D39EE" w:rsidRDefault="009E4166" w:rsidP="00586DB1">
      <w:pPr>
        <w:ind w:firstLine="405"/>
      </w:pPr>
      <w:r>
        <w:rPr>
          <w:rFonts w:hint="eastAsia"/>
        </w:rPr>
        <w:t>第八条</w:t>
      </w:r>
      <w:r>
        <w:rPr>
          <w:rFonts w:hint="eastAsia"/>
        </w:rPr>
        <w:t xml:space="preserve"> </w:t>
      </w:r>
      <w:r w:rsidR="000C290D">
        <w:rPr>
          <w:rFonts w:hint="eastAsia"/>
        </w:rPr>
        <w:t>自然</w:t>
      </w:r>
      <w:r w:rsidR="00A10869">
        <w:rPr>
          <w:rFonts w:hint="eastAsia"/>
        </w:rPr>
        <w:t>资源市场失信行为分为土地市场失信行为、矿业权市</w:t>
      </w:r>
      <w:r w:rsidR="000C290D">
        <w:rPr>
          <w:rFonts w:hint="eastAsia"/>
        </w:rPr>
        <w:t>场失信行为、测绘地理信息市场失信行为、中介服务市场失信行为和自然</w:t>
      </w:r>
      <w:r w:rsidR="00A10869">
        <w:rPr>
          <w:rFonts w:hint="eastAsia"/>
        </w:rPr>
        <w:t>资源工程项目市场失信行为。</w:t>
      </w:r>
    </w:p>
    <w:p w:rsidR="0005499B" w:rsidRDefault="001A2D1E" w:rsidP="003D39EE">
      <w:r>
        <w:rPr>
          <w:rFonts w:hint="eastAsia"/>
        </w:rPr>
        <w:t xml:space="preserve">    </w:t>
      </w:r>
      <w:r w:rsidR="009E4166">
        <w:rPr>
          <w:rFonts w:hint="eastAsia"/>
        </w:rPr>
        <w:t>第九</w:t>
      </w:r>
      <w:r w:rsidR="0005499B">
        <w:rPr>
          <w:rFonts w:hint="eastAsia"/>
        </w:rPr>
        <w:t>条</w:t>
      </w:r>
      <w:r w:rsidR="0005499B">
        <w:rPr>
          <w:rFonts w:hint="eastAsia"/>
        </w:rPr>
        <w:t xml:space="preserve"> </w:t>
      </w:r>
      <w:r w:rsidR="000C290D">
        <w:rPr>
          <w:rFonts w:hint="eastAsia"/>
        </w:rPr>
        <w:t>土地</w:t>
      </w:r>
      <w:r w:rsidR="0005499B">
        <w:rPr>
          <w:rFonts w:hint="eastAsia"/>
        </w:rPr>
        <w:t>市场失信行为，主要包括：</w:t>
      </w:r>
    </w:p>
    <w:p w:rsidR="0005499B" w:rsidRDefault="0005499B" w:rsidP="001A2D1E">
      <w:pPr>
        <w:pStyle w:val="a5"/>
        <w:numPr>
          <w:ilvl w:val="0"/>
          <w:numId w:val="1"/>
        </w:numPr>
        <w:ind w:firstLineChars="0"/>
      </w:pPr>
      <w:r>
        <w:rPr>
          <w:rFonts w:hint="eastAsia"/>
        </w:rPr>
        <w:t>拖欠土地使用权出让金；</w:t>
      </w:r>
    </w:p>
    <w:p w:rsidR="0005499B" w:rsidRDefault="0005499B" w:rsidP="0005499B">
      <w:pPr>
        <w:pStyle w:val="a5"/>
        <w:numPr>
          <w:ilvl w:val="0"/>
          <w:numId w:val="1"/>
        </w:numPr>
        <w:ind w:firstLineChars="0"/>
      </w:pPr>
      <w:r>
        <w:rPr>
          <w:rFonts w:hint="eastAsia"/>
        </w:rPr>
        <w:t>擅自改变用途；</w:t>
      </w:r>
    </w:p>
    <w:p w:rsidR="006D466F" w:rsidRDefault="006D466F" w:rsidP="0005499B">
      <w:pPr>
        <w:pStyle w:val="a5"/>
        <w:numPr>
          <w:ilvl w:val="0"/>
          <w:numId w:val="1"/>
        </w:numPr>
        <w:ind w:firstLineChars="0"/>
      </w:pPr>
      <w:r>
        <w:rPr>
          <w:rFonts w:hint="eastAsia"/>
        </w:rPr>
        <w:t>土地闲置</w:t>
      </w:r>
      <w:r>
        <w:rPr>
          <w:rFonts w:hint="eastAsia"/>
        </w:rPr>
        <w:t>;</w:t>
      </w:r>
    </w:p>
    <w:p w:rsidR="0005499B" w:rsidRDefault="0005499B" w:rsidP="0005499B">
      <w:pPr>
        <w:pStyle w:val="a5"/>
        <w:numPr>
          <w:ilvl w:val="0"/>
          <w:numId w:val="1"/>
        </w:numPr>
        <w:ind w:firstLineChars="0"/>
      </w:pPr>
      <w:r>
        <w:rPr>
          <w:rFonts w:hint="eastAsia"/>
        </w:rPr>
        <w:t>未履行土地复垦义务；</w:t>
      </w:r>
    </w:p>
    <w:p w:rsidR="00B053C2" w:rsidRDefault="00B053C2" w:rsidP="0005499B">
      <w:pPr>
        <w:pStyle w:val="a5"/>
        <w:numPr>
          <w:ilvl w:val="0"/>
          <w:numId w:val="1"/>
        </w:numPr>
        <w:ind w:firstLineChars="0"/>
      </w:pPr>
      <w:r>
        <w:rPr>
          <w:rFonts w:hint="eastAsia"/>
        </w:rPr>
        <w:t>非法转让土地使用权；</w:t>
      </w:r>
    </w:p>
    <w:p w:rsidR="00B053C2" w:rsidRDefault="00B053C2" w:rsidP="0005499B">
      <w:pPr>
        <w:pStyle w:val="a5"/>
        <w:numPr>
          <w:ilvl w:val="0"/>
          <w:numId w:val="1"/>
        </w:numPr>
        <w:ind w:firstLineChars="0"/>
      </w:pPr>
      <w:r>
        <w:rPr>
          <w:rFonts w:hint="eastAsia"/>
        </w:rPr>
        <w:t>其他不履行法定义务和约定义务的行为。</w:t>
      </w:r>
    </w:p>
    <w:p w:rsidR="0005499B" w:rsidRDefault="001A2D1E" w:rsidP="0005499B">
      <w:r>
        <w:rPr>
          <w:rFonts w:hint="eastAsia"/>
        </w:rPr>
        <w:t xml:space="preserve">    </w:t>
      </w:r>
      <w:r w:rsidR="009E4166">
        <w:rPr>
          <w:rFonts w:hint="eastAsia"/>
        </w:rPr>
        <w:t>第十</w:t>
      </w:r>
      <w:r w:rsidR="0005499B">
        <w:rPr>
          <w:rFonts w:hint="eastAsia"/>
        </w:rPr>
        <w:t>条</w:t>
      </w:r>
      <w:r>
        <w:rPr>
          <w:rFonts w:hint="eastAsia"/>
        </w:rPr>
        <w:t xml:space="preserve"> </w:t>
      </w:r>
      <w:r w:rsidR="0005499B">
        <w:rPr>
          <w:rFonts w:hint="eastAsia"/>
        </w:rPr>
        <w:t>矿业权市场失信行为，主要包括：</w:t>
      </w:r>
    </w:p>
    <w:p w:rsidR="0005499B" w:rsidRDefault="00FC59A7" w:rsidP="00FC59A7">
      <w:pPr>
        <w:pStyle w:val="a5"/>
        <w:numPr>
          <w:ilvl w:val="0"/>
          <w:numId w:val="2"/>
        </w:numPr>
        <w:ind w:firstLineChars="0"/>
      </w:pPr>
      <w:r>
        <w:rPr>
          <w:rFonts w:hint="eastAsia"/>
        </w:rPr>
        <w:t>拖欠</w:t>
      </w:r>
      <w:r w:rsidR="00A3477C">
        <w:rPr>
          <w:rFonts w:hint="eastAsia"/>
        </w:rPr>
        <w:t>矿业权出让收益</w:t>
      </w:r>
      <w:r>
        <w:rPr>
          <w:rFonts w:hint="eastAsia"/>
        </w:rPr>
        <w:t>和探矿权使用费；</w:t>
      </w:r>
    </w:p>
    <w:p w:rsidR="00FC59A7" w:rsidRDefault="00B457E5" w:rsidP="00FC59A7">
      <w:pPr>
        <w:pStyle w:val="a5"/>
        <w:numPr>
          <w:ilvl w:val="0"/>
          <w:numId w:val="2"/>
        </w:numPr>
        <w:ind w:firstLineChars="0"/>
      </w:pPr>
      <w:r>
        <w:rPr>
          <w:rFonts w:hint="eastAsia"/>
        </w:rPr>
        <w:t>因违法被依法吊销勘查许可证</w:t>
      </w:r>
    </w:p>
    <w:p w:rsidR="00B457E5" w:rsidRDefault="00B457E5" w:rsidP="00FC59A7">
      <w:pPr>
        <w:pStyle w:val="a5"/>
        <w:numPr>
          <w:ilvl w:val="0"/>
          <w:numId w:val="2"/>
        </w:numPr>
        <w:ind w:firstLineChars="0"/>
      </w:pPr>
      <w:r>
        <w:rPr>
          <w:rFonts w:hint="eastAsia"/>
        </w:rPr>
        <w:t>对勘查矿产</w:t>
      </w:r>
      <w:r w:rsidR="00133E19">
        <w:rPr>
          <w:rFonts w:hint="eastAsia"/>
        </w:rPr>
        <w:t>资源遗留的钻孔、探井、探槽未进行回填、封闭，对形成的危岩、危坡</w:t>
      </w:r>
      <w:r>
        <w:rPr>
          <w:rFonts w:hint="eastAsia"/>
        </w:rPr>
        <w:t>未采取治理措施；</w:t>
      </w:r>
    </w:p>
    <w:p w:rsidR="00B457E5" w:rsidRDefault="00B457E5" w:rsidP="00FC59A7">
      <w:pPr>
        <w:pStyle w:val="a5"/>
        <w:numPr>
          <w:ilvl w:val="0"/>
          <w:numId w:val="2"/>
        </w:numPr>
        <w:ind w:firstLineChars="0"/>
      </w:pPr>
      <w:r>
        <w:rPr>
          <w:rFonts w:hint="eastAsia"/>
        </w:rPr>
        <w:t>未按照规定汇交地质资料；</w:t>
      </w:r>
    </w:p>
    <w:p w:rsidR="00B457E5" w:rsidRDefault="00B457E5" w:rsidP="00FC59A7">
      <w:pPr>
        <w:pStyle w:val="a5"/>
        <w:numPr>
          <w:ilvl w:val="0"/>
          <w:numId w:val="2"/>
        </w:numPr>
        <w:ind w:firstLineChars="0"/>
      </w:pPr>
      <w:r>
        <w:rPr>
          <w:rFonts w:hint="eastAsia"/>
        </w:rPr>
        <w:t>拖欠</w:t>
      </w:r>
      <w:r w:rsidR="00A3477C">
        <w:rPr>
          <w:rFonts w:hint="eastAsia"/>
        </w:rPr>
        <w:t>矿业权出让收益</w:t>
      </w:r>
      <w:r w:rsidR="0030711B">
        <w:rPr>
          <w:rFonts w:hint="eastAsia"/>
        </w:rPr>
        <w:t>和采矿权使用</w:t>
      </w:r>
      <w:r w:rsidR="003D3E02">
        <w:rPr>
          <w:rFonts w:hint="eastAsia"/>
        </w:rPr>
        <w:t>费；</w:t>
      </w:r>
    </w:p>
    <w:p w:rsidR="003D3E02" w:rsidRDefault="003D3E02" w:rsidP="00FC59A7">
      <w:pPr>
        <w:pStyle w:val="a5"/>
        <w:numPr>
          <w:ilvl w:val="0"/>
          <w:numId w:val="2"/>
        </w:numPr>
        <w:ind w:firstLineChars="0"/>
      </w:pPr>
      <w:r>
        <w:rPr>
          <w:rFonts w:hint="eastAsia"/>
        </w:rPr>
        <w:t>因违法被依法吊销采矿许可证；</w:t>
      </w:r>
    </w:p>
    <w:p w:rsidR="008E2AA2" w:rsidRDefault="003D3E02" w:rsidP="00FC59A7">
      <w:pPr>
        <w:pStyle w:val="a5"/>
        <w:numPr>
          <w:ilvl w:val="0"/>
          <w:numId w:val="2"/>
        </w:numPr>
        <w:ind w:firstLineChars="0"/>
      </w:pPr>
      <w:r>
        <w:rPr>
          <w:rFonts w:hint="eastAsia"/>
        </w:rPr>
        <w:t>未履行土地复垦义务；</w:t>
      </w:r>
    </w:p>
    <w:p w:rsidR="003D3E02" w:rsidRPr="008E2AA2" w:rsidRDefault="003D3E02" w:rsidP="00FC59A7">
      <w:pPr>
        <w:pStyle w:val="a5"/>
        <w:numPr>
          <w:ilvl w:val="0"/>
          <w:numId w:val="2"/>
        </w:numPr>
        <w:ind w:firstLineChars="0"/>
      </w:pPr>
      <w:r>
        <w:rPr>
          <w:rFonts w:hint="eastAsia"/>
        </w:rPr>
        <w:lastRenderedPageBreak/>
        <w:t>未履行</w:t>
      </w:r>
      <w:r w:rsidR="008E2AA2" w:rsidRPr="00FD5413">
        <w:rPr>
          <w:rFonts w:ascii="宋体" w:hAnsi="宋体" w:cs="宋体" w:hint="eastAsia"/>
          <w:color w:val="000000"/>
          <w:kern w:val="0"/>
          <w:szCs w:val="21"/>
        </w:rPr>
        <w:t>矿山地质环境保护与治理义务</w:t>
      </w:r>
    </w:p>
    <w:p w:rsidR="008E2AA2" w:rsidRPr="00890801" w:rsidRDefault="008E2AA2" w:rsidP="00FC59A7">
      <w:pPr>
        <w:pStyle w:val="a5"/>
        <w:numPr>
          <w:ilvl w:val="0"/>
          <w:numId w:val="2"/>
        </w:numPr>
        <w:ind w:firstLineChars="0"/>
      </w:pPr>
      <w:r w:rsidRPr="00890801">
        <w:rPr>
          <w:rFonts w:hint="eastAsia"/>
        </w:rPr>
        <w:t>未</w:t>
      </w:r>
      <w:r w:rsidR="002202CB" w:rsidRPr="00890801">
        <w:rPr>
          <w:rFonts w:hint="eastAsia"/>
        </w:rPr>
        <w:t>按期计</w:t>
      </w:r>
      <w:r w:rsidR="00C31780" w:rsidRPr="00890801">
        <w:rPr>
          <w:rFonts w:hint="eastAsia"/>
        </w:rPr>
        <w:t>提矿山地质环境治理恢复基金</w:t>
      </w:r>
      <w:r w:rsidR="002202CB" w:rsidRPr="00890801">
        <w:rPr>
          <w:rFonts w:hint="eastAsia"/>
        </w:rPr>
        <w:t>或改变基金使用方向</w:t>
      </w:r>
      <w:r w:rsidR="002202CB" w:rsidRPr="00890801">
        <w:rPr>
          <w:rFonts w:hint="eastAsia"/>
        </w:rPr>
        <w:t>,</w:t>
      </w:r>
      <w:r w:rsidR="002202CB" w:rsidRPr="00890801">
        <w:rPr>
          <w:rFonts w:hint="eastAsia"/>
        </w:rPr>
        <w:t>未用于矿山地质环境治理的</w:t>
      </w:r>
      <w:r w:rsidRPr="00890801">
        <w:rPr>
          <w:rFonts w:ascii="宋体" w:hAnsi="宋体" w:cs="宋体" w:hint="eastAsia"/>
          <w:kern w:val="0"/>
          <w:szCs w:val="21"/>
        </w:rPr>
        <w:t>；</w:t>
      </w:r>
    </w:p>
    <w:p w:rsidR="008E2AA2" w:rsidRPr="008E2AA2" w:rsidRDefault="008E2AA2" w:rsidP="00FC59A7">
      <w:pPr>
        <w:pStyle w:val="a5"/>
        <w:numPr>
          <w:ilvl w:val="0"/>
          <w:numId w:val="2"/>
        </w:numPr>
        <w:ind w:firstLineChars="0"/>
      </w:pPr>
      <w:r>
        <w:rPr>
          <w:rFonts w:ascii="宋体" w:hAnsi="宋体" w:cs="宋体" w:hint="eastAsia"/>
          <w:color w:val="000000"/>
          <w:kern w:val="0"/>
          <w:szCs w:val="21"/>
        </w:rPr>
        <w:t>其他不履行法定义务和约定义务的行为。</w:t>
      </w:r>
    </w:p>
    <w:p w:rsidR="008E2AA2" w:rsidRDefault="001A2D1E" w:rsidP="008E2AA2">
      <w:r>
        <w:rPr>
          <w:rFonts w:hint="eastAsia"/>
        </w:rPr>
        <w:t xml:space="preserve">    </w:t>
      </w:r>
      <w:r w:rsidR="008E2AA2">
        <w:rPr>
          <w:rFonts w:hint="eastAsia"/>
        </w:rPr>
        <w:t>第十</w:t>
      </w:r>
      <w:r w:rsidR="006D61F3">
        <w:rPr>
          <w:rFonts w:hint="eastAsia"/>
        </w:rPr>
        <w:t>一</w:t>
      </w:r>
      <w:r w:rsidR="008E2AA2">
        <w:rPr>
          <w:rFonts w:hint="eastAsia"/>
        </w:rPr>
        <w:t>条</w:t>
      </w:r>
      <w:r w:rsidR="008E2AA2">
        <w:rPr>
          <w:rFonts w:hint="eastAsia"/>
        </w:rPr>
        <w:t xml:space="preserve"> </w:t>
      </w:r>
      <w:r w:rsidR="008E2AA2">
        <w:rPr>
          <w:rFonts w:hint="eastAsia"/>
        </w:rPr>
        <w:t>测绘地理信息市场失信行为，按照国家测绘地理信息行业信用管理规定确定。</w:t>
      </w:r>
    </w:p>
    <w:p w:rsidR="008E2AA2" w:rsidRDefault="001A2D1E" w:rsidP="008E2AA2">
      <w:r>
        <w:rPr>
          <w:rFonts w:hint="eastAsia"/>
        </w:rPr>
        <w:t xml:space="preserve">    </w:t>
      </w:r>
      <w:r w:rsidR="006D61F3">
        <w:rPr>
          <w:rFonts w:hint="eastAsia"/>
        </w:rPr>
        <w:t>第十二</w:t>
      </w:r>
      <w:r w:rsidR="008E2AA2">
        <w:rPr>
          <w:rFonts w:hint="eastAsia"/>
        </w:rPr>
        <w:t>条</w:t>
      </w:r>
      <w:r w:rsidR="008E2AA2">
        <w:rPr>
          <w:rFonts w:hint="eastAsia"/>
        </w:rPr>
        <w:t xml:space="preserve"> </w:t>
      </w:r>
      <w:r w:rsidR="007D09A9">
        <w:rPr>
          <w:rFonts w:hint="eastAsia"/>
        </w:rPr>
        <w:t>自然</w:t>
      </w:r>
      <w:r w:rsidR="008E2AA2">
        <w:rPr>
          <w:rFonts w:hint="eastAsia"/>
        </w:rPr>
        <w:t>资源中介服务市场失信行为，主要包括：</w:t>
      </w:r>
    </w:p>
    <w:p w:rsidR="009E2029" w:rsidRDefault="009E2029" w:rsidP="004917F2">
      <w:pPr>
        <w:pStyle w:val="a5"/>
        <w:numPr>
          <w:ilvl w:val="0"/>
          <w:numId w:val="3"/>
        </w:numPr>
        <w:ind w:firstLineChars="0"/>
      </w:pPr>
      <w:r>
        <w:rPr>
          <w:rFonts w:hint="eastAsia"/>
        </w:rPr>
        <w:t>违反土地价格评估中介服务</w:t>
      </w:r>
      <w:r w:rsidR="004917F2">
        <w:rPr>
          <w:rFonts w:hint="eastAsia"/>
        </w:rPr>
        <w:t>规定行为；</w:t>
      </w:r>
    </w:p>
    <w:p w:rsidR="004917F2" w:rsidRDefault="004917F2" w:rsidP="004917F2">
      <w:pPr>
        <w:pStyle w:val="a5"/>
        <w:numPr>
          <w:ilvl w:val="0"/>
          <w:numId w:val="3"/>
        </w:numPr>
        <w:ind w:firstLineChars="0"/>
      </w:pPr>
      <w:r>
        <w:rPr>
          <w:rFonts w:hint="eastAsia"/>
        </w:rPr>
        <w:t>违反土地规划中介服务规定行为；</w:t>
      </w:r>
    </w:p>
    <w:p w:rsidR="004917F2" w:rsidRDefault="004917F2" w:rsidP="004917F2">
      <w:pPr>
        <w:pStyle w:val="a5"/>
        <w:numPr>
          <w:ilvl w:val="0"/>
          <w:numId w:val="3"/>
        </w:numPr>
        <w:ind w:firstLineChars="0"/>
      </w:pPr>
      <w:r>
        <w:rPr>
          <w:rFonts w:hint="eastAsia"/>
        </w:rPr>
        <w:t>违反不动产登记代理中介服务规定行为；</w:t>
      </w:r>
    </w:p>
    <w:p w:rsidR="004917F2" w:rsidRDefault="004917F2" w:rsidP="004917F2">
      <w:pPr>
        <w:pStyle w:val="a5"/>
        <w:numPr>
          <w:ilvl w:val="0"/>
          <w:numId w:val="3"/>
        </w:numPr>
        <w:ind w:firstLineChars="0"/>
      </w:pPr>
      <w:r>
        <w:rPr>
          <w:rFonts w:hint="eastAsia"/>
        </w:rPr>
        <w:t>违反</w:t>
      </w:r>
      <w:r w:rsidRPr="00890801">
        <w:rPr>
          <w:rFonts w:hint="eastAsia"/>
        </w:rPr>
        <w:t>矿产资源储量</w:t>
      </w:r>
      <w:r>
        <w:rPr>
          <w:rFonts w:hint="eastAsia"/>
        </w:rPr>
        <w:t>评估中介服务规定行为；</w:t>
      </w:r>
    </w:p>
    <w:p w:rsidR="004917F2" w:rsidRDefault="004917F2" w:rsidP="004917F2">
      <w:pPr>
        <w:pStyle w:val="a5"/>
        <w:numPr>
          <w:ilvl w:val="0"/>
          <w:numId w:val="3"/>
        </w:numPr>
        <w:ind w:firstLineChars="0"/>
      </w:pPr>
      <w:r>
        <w:rPr>
          <w:rFonts w:hint="eastAsia"/>
        </w:rPr>
        <w:t>违反地质灾害危险性评估服务规定行为；</w:t>
      </w:r>
    </w:p>
    <w:p w:rsidR="004917F2" w:rsidRDefault="004917F2" w:rsidP="004917F2">
      <w:pPr>
        <w:pStyle w:val="a5"/>
        <w:numPr>
          <w:ilvl w:val="0"/>
          <w:numId w:val="3"/>
        </w:numPr>
        <w:ind w:firstLineChars="0"/>
      </w:pPr>
      <w:r>
        <w:rPr>
          <w:rFonts w:hint="eastAsia"/>
        </w:rPr>
        <w:t>违反有关评估管理资质、备案管理规定以及其他失信行为。</w:t>
      </w:r>
    </w:p>
    <w:p w:rsidR="004917F2" w:rsidRDefault="008E4FAA" w:rsidP="004917F2">
      <w:r>
        <w:rPr>
          <w:rFonts w:hint="eastAsia"/>
        </w:rPr>
        <w:t xml:space="preserve">    </w:t>
      </w:r>
      <w:r w:rsidR="006D61F3">
        <w:rPr>
          <w:rFonts w:hint="eastAsia"/>
        </w:rPr>
        <w:t>第十三</w:t>
      </w:r>
      <w:r w:rsidR="004917F2">
        <w:rPr>
          <w:rFonts w:hint="eastAsia"/>
        </w:rPr>
        <w:t>条</w:t>
      </w:r>
      <w:r w:rsidR="004917F2">
        <w:rPr>
          <w:rFonts w:hint="eastAsia"/>
        </w:rPr>
        <w:t xml:space="preserve"> </w:t>
      </w:r>
      <w:r w:rsidR="007D09A9">
        <w:rPr>
          <w:rFonts w:hint="eastAsia"/>
        </w:rPr>
        <w:t>自然</w:t>
      </w:r>
      <w:r w:rsidR="004917F2">
        <w:rPr>
          <w:rFonts w:hint="eastAsia"/>
        </w:rPr>
        <w:t>资源工程项目市场</w:t>
      </w:r>
      <w:r w:rsidR="00BE6B90">
        <w:rPr>
          <w:rFonts w:hint="eastAsia"/>
        </w:rPr>
        <w:t>失信</w:t>
      </w:r>
      <w:r w:rsidR="004917F2">
        <w:rPr>
          <w:rFonts w:hint="eastAsia"/>
        </w:rPr>
        <w:t>行为</w:t>
      </w:r>
      <w:r w:rsidR="00BE6B90">
        <w:rPr>
          <w:rFonts w:hint="eastAsia"/>
        </w:rPr>
        <w:t>，主要包括：</w:t>
      </w:r>
    </w:p>
    <w:p w:rsidR="008E2AA2" w:rsidRDefault="009E2029" w:rsidP="00051D04">
      <w:pPr>
        <w:pStyle w:val="a5"/>
        <w:numPr>
          <w:ilvl w:val="0"/>
          <w:numId w:val="4"/>
        </w:numPr>
        <w:ind w:firstLineChars="0"/>
      </w:pPr>
      <w:r>
        <w:rPr>
          <w:rFonts w:hint="eastAsia"/>
        </w:rPr>
        <w:t>违反土地整治项目设计、施工、监理规定行为；</w:t>
      </w:r>
    </w:p>
    <w:p w:rsidR="009E2029" w:rsidRDefault="009E2029" w:rsidP="002F011B">
      <w:pPr>
        <w:pStyle w:val="a5"/>
        <w:numPr>
          <w:ilvl w:val="0"/>
          <w:numId w:val="4"/>
        </w:numPr>
        <w:ind w:firstLineChars="0"/>
      </w:pPr>
      <w:r>
        <w:rPr>
          <w:rFonts w:hint="eastAsia"/>
        </w:rPr>
        <w:t>违反地质灾害治理工程勘查、设计、施工、监理规定行为；</w:t>
      </w:r>
    </w:p>
    <w:p w:rsidR="009E2029" w:rsidRDefault="009E2029" w:rsidP="002F011B">
      <w:pPr>
        <w:pStyle w:val="a5"/>
        <w:numPr>
          <w:ilvl w:val="0"/>
          <w:numId w:val="4"/>
        </w:numPr>
        <w:ind w:firstLineChars="0"/>
      </w:pPr>
      <w:r>
        <w:rPr>
          <w:rFonts w:hint="eastAsia"/>
        </w:rPr>
        <w:t>违反矿山地质环境治理项目勘查、设计、施工、监理规定行为；</w:t>
      </w:r>
    </w:p>
    <w:p w:rsidR="009E2029" w:rsidRDefault="009E2029" w:rsidP="002F011B">
      <w:pPr>
        <w:pStyle w:val="a5"/>
        <w:numPr>
          <w:ilvl w:val="0"/>
          <w:numId w:val="4"/>
        </w:numPr>
        <w:ind w:firstLineChars="0"/>
      </w:pPr>
      <w:r>
        <w:rPr>
          <w:rFonts w:hint="eastAsia"/>
        </w:rPr>
        <w:t>违反地质勘查项目</w:t>
      </w:r>
      <w:r w:rsidR="002F011B">
        <w:rPr>
          <w:rFonts w:hint="eastAsia"/>
        </w:rPr>
        <w:t>规定</w:t>
      </w:r>
      <w:r>
        <w:rPr>
          <w:rFonts w:hint="eastAsia"/>
        </w:rPr>
        <w:t>行为。</w:t>
      </w:r>
    </w:p>
    <w:p w:rsidR="002F011B" w:rsidRDefault="008E4FAA" w:rsidP="002F011B">
      <w:r>
        <w:rPr>
          <w:rFonts w:hint="eastAsia"/>
        </w:rPr>
        <w:t xml:space="preserve">    </w:t>
      </w:r>
      <w:r w:rsidR="006D61F3">
        <w:rPr>
          <w:rFonts w:hint="eastAsia"/>
        </w:rPr>
        <w:t>第十四</w:t>
      </w:r>
      <w:r w:rsidR="002F011B">
        <w:rPr>
          <w:rFonts w:hint="eastAsia"/>
        </w:rPr>
        <w:t>条</w:t>
      </w:r>
      <w:r w:rsidR="006D61F3">
        <w:rPr>
          <w:rFonts w:hint="eastAsia"/>
        </w:rPr>
        <w:t xml:space="preserve"> </w:t>
      </w:r>
      <w:r w:rsidR="002F011B">
        <w:rPr>
          <w:rFonts w:hint="eastAsia"/>
        </w:rPr>
        <w:t>其他失信行为包括因违法被</w:t>
      </w:r>
      <w:r w:rsidR="00133E19">
        <w:rPr>
          <w:rFonts w:hint="eastAsia"/>
        </w:rPr>
        <w:t>依法处罚、不履行行政处罚决定、被行政强制及其他应当予以惩戒的失信</w:t>
      </w:r>
      <w:r w:rsidR="002F011B">
        <w:rPr>
          <w:rFonts w:hint="eastAsia"/>
        </w:rPr>
        <w:t>行为。</w:t>
      </w:r>
    </w:p>
    <w:p w:rsidR="002F011B" w:rsidRDefault="008E4FAA" w:rsidP="002F011B">
      <w:r>
        <w:rPr>
          <w:rFonts w:hint="eastAsia"/>
        </w:rPr>
        <w:t xml:space="preserve">  </w:t>
      </w:r>
      <w:r w:rsidRPr="00890801">
        <w:rPr>
          <w:rFonts w:hint="eastAsia"/>
        </w:rPr>
        <w:t xml:space="preserve">  </w:t>
      </w:r>
      <w:r w:rsidR="006D61F3" w:rsidRPr="00890801">
        <w:rPr>
          <w:rFonts w:hint="eastAsia"/>
        </w:rPr>
        <w:t>第十五</w:t>
      </w:r>
      <w:r w:rsidR="002F011B" w:rsidRPr="00890801">
        <w:rPr>
          <w:rFonts w:hint="eastAsia"/>
        </w:rPr>
        <w:t>条</w:t>
      </w:r>
      <w:r w:rsidR="002F011B" w:rsidRPr="00890801">
        <w:rPr>
          <w:rFonts w:hint="eastAsia"/>
        </w:rPr>
        <w:t xml:space="preserve"> </w:t>
      </w:r>
      <w:r w:rsidR="007D09A9" w:rsidRPr="00890801">
        <w:rPr>
          <w:rFonts w:hint="eastAsia"/>
        </w:rPr>
        <w:t>对市场主体的失信行为，具有管理职责的自然</w:t>
      </w:r>
      <w:r w:rsidR="002F011B" w:rsidRPr="00890801">
        <w:rPr>
          <w:rFonts w:hint="eastAsia"/>
        </w:rPr>
        <w:t>资源管理部门</w:t>
      </w:r>
      <w:r w:rsidR="006D7553" w:rsidRPr="00890801">
        <w:rPr>
          <w:rFonts w:hint="eastAsia"/>
        </w:rPr>
        <w:t>、单位</w:t>
      </w:r>
      <w:r w:rsidR="002F011B" w:rsidRPr="00890801">
        <w:rPr>
          <w:rFonts w:hint="eastAsia"/>
        </w:rPr>
        <w:t>或行业协（学）会，应当自</w:t>
      </w:r>
      <w:r w:rsidR="007E7468" w:rsidRPr="00890801">
        <w:rPr>
          <w:rFonts w:hint="eastAsia"/>
        </w:rPr>
        <w:t>该行为</w:t>
      </w:r>
      <w:r w:rsidR="00476AE3" w:rsidRPr="00890801">
        <w:rPr>
          <w:rFonts w:hint="eastAsia"/>
        </w:rPr>
        <w:t>信息</w:t>
      </w:r>
      <w:r w:rsidR="007E7468" w:rsidRPr="00890801">
        <w:rPr>
          <w:rFonts w:hint="eastAsia"/>
        </w:rPr>
        <w:t>录入信用信息系统当日，以书面或者短信方式通知信用管理相对人。</w:t>
      </w:r>
      <w:r w:rsidR="007D09A9">
        <w:rPr>
          <w:rFonts w:hint="eastAsia"/>
        </w:rPr>
        <w:t>公民、法人和其他组织可以通过“信用内蒙古”网站和自治区自然</w:t>
      </w:r>
      <w:r w:rsidR="007E7468">
        <w:rPr>
          <w:rFonts w:hint="eastAsia"/>
        </w:rPr>
        <w:t>资源厅网站查询向社会公布的信用信息。</w:t>
      </w:r>
    </w:p>
    <w:p w:rsidR="007E7468" w:rsidRDefault="00AF5A12" w:rsidP="002F011B">
      <w:r>
        <w:rPr>
          <w:rFonts w:hint="eastAsia"/>
        </w:rPr>
        <w:t xml:space="preserve">   </w:t>
      </w:r>
      <w:r w:rsidR="001A2D1E">
        <w:rPr>
          <w:rFonts w:hint="eastAsia"/>
        </w:rPr>
        <w:t xml:space="preserve">                     </w:t>
      </w:r>
      <w:r>
        <w:rPr>
          <w:rFonts w:hint="eastAsia"/>
        </w:rPr>
        <w:t xml:space="preserve"> </w:t>
      </w:r>
      <w:r w:rsidR="007E7468">
        <w:rPr>
          <w:rFonts w:hint="eastAsia"/>
        </w:rPr>
        <w:t>第三章</w:t>
      </w:r>
      <w:r w:rsidR="007E7468">
        <w:rPr>
          <w:rFonts w:hint="eastAsia"/>
        </w:rPr>
        <w:t xml:space="preserve"> </w:t>
      </w:r>
      <w:r w:rsidR="007E7468">
        <w:rPr>
          <w:rFonts w:hint="eastAsia"/>
        </w:rPr>
        <w:t>失信行为惩戒</w:t>
      </w:r>
    </w:p>
    <w:p w:rsidR="007E7468" w:rsidRDefault="008E4FAA" w:rsidP="002F011B">
      <w:r>
        <w:rPr>
          <w:rFonts w:hint="eastAsia"/>
        </w:rPr>
        <w:t xml:space="preserve">    </w:t>
      </w:r>
      <w:r w:rsidR="006D61F3">
        <w:rPr>
          <w:rFonts w:hint="eastAsia"/>
        </w:rPr>
        <w:t>第十六</w:t>
      </w:r>
      <w:r w:rsidR="007E7468">
        <w:rPr>
          <w:rFonts w:hint="eastAsia"/>
        </w:rPr>
        <w:t>条</w:t>
      </w:r>
      <w:r w:rsidR="007E7468">
        <w:rPr>
          <w:rFonts w:hint="eastAsia"/>
        </w:rPr>
        <w:t xml:space="preserve"> </w:t>
      </w:r>
      <w:r w:rsidR="007E7468">
        <w:rPr>
          <w:rFonts w:hint="eastAsia"/>
        </w:rPr>
        <w:t>对</w:t>
      </w:r>
      <w:r w:rsidR="007D09A9">
        <w:rPr>
          <w:rFonts w:hint="eastAsia"/>
        </w:rPr>
        <w:t>自然资源市场领域失信行为的惩戒，依据《内蒙古自然</w:t>
      </w:r>
      <w:r w:rsidR="006D61F3">
        <w:rPr>
          <w:rFonts w:hint="eastAsia"/>
        </w:rPr>
        <w:t>资源市场领域失信</w:t>
      </w:r>
      <w:r w:rsidR="007E7468">
        <w:rPr>
          <w:rFonts w:hint="eastAsia"/>
        </w:rPr>
        <w:t>行为惩戒标准》（见附件）执行。</w:t>
      </w:r>
    </w:p>
    <w:p w:rsidR="007E7468" w:rsidRDefault="007E7468" w:rsidP="0010216C">
      <w:pPr>
        <w:ind w:firstLine="420"/>
      </w:pPr>
      <w:r>
        <w:rPr>
          <w:rFonts w:hint="eastAsia"/>
        </w:rPr>
        <w:t>土地价格评估、土地规划、不动产登记</w:t>
      </w:r>
      <w:r w:rsidR="0010216C">
        <w:rPr>
          <w:rFonts w:hint="eastAsia"/>
        </w:rPr>
        <w:t>代理</w:t>
      </w:r>
      <w:r w:rsidR="0010458F">
        <w:rPr>
          <w:rFonts w:hint="eastAsia"/>
        </w:rPr>
        <w:t>服务</w:t>
      </w:r>
      <w:r w:rsidR="0010216C">
        <w:rPr>
          <w:rFonts w:hint="eastAsia"/>
        </w:rPr>
        <w:t>等属于行业管理的事项，其失信行为的惩戒标准由有关</w:t>
      </w:r>
      <w:r w:rsidR="006D7553">
        <w:rPr>
          <w:rFonts w:hint="eastAsia"/>
        </w:rPr>
        <w:t>单位、</w:t>
      </w:r>
      <w:r w:rsidR="0010216C">
        <w:rPr>
          <w:rFonts w:hint="eastAsia"/>
        </w:rPr>
        <w:t>行业协（学）会制定并公布执行。</w:t>
      </w:r>
    </w:p>
    <w:p w:rsidR="0010216C" w:rsidRDefault="008E4FAA" w:rsidP="0010216C">
      <w:r>
        <w:rPr>
          <w:rFonts w:hint="eastAsia"/>
        </w:rPr>
        <w:t xml:space="preserve">    </w:t>
      </w:r>
      <w:r w:rsidR="006D61F3">
        <w:rPr>
          <w:rFonts w:hint="eastAsia"/>
        </w:rPr>
        <w:t>第十七</w:t>
      </w:r>
      <w:r w:rsidR="0010216C">
        <w:rPr>
          <w:rFonts w:hint="eastAsia"/>
        </w:rPr>
        <w:t>条</w:t>
      </w:r>
      <w:r w:rsidR="0010216C">
        <w:rPr>
          <w:rFonts w:hint="eastAsia"/>
        </w:rPr>
        <w:t xml:space="preserve"> </w:t>
      </w:r>
      <w:r w:rsidR="0010216C">
        <w:rPr>
          <w:rFonts w:hint="eastAsia"/>
        </w:rPr>
        <w:t>依据法律、法规和规章规定，属于免责情形的，不予惩戒。</w:t>
      </w:r>
    </w:p>
    <w:p w:rsidR="0010216C" w:rsidRDefault="008E4FAA" w:rsidP="0010216C">
      <w:r>
        <w:rPr>
          <w:rFonts w:hint="eastAsia"/>
        </w:rPr>
        <w:t xml:space="preserve">  </w:t>
      </w:r>
      <w:r w:rsidRPr="00890801">
        <w:rPr>
          <w:rFonts w:hint="eastAsia"/>
        </w:rPr>
        <w:t xml:space="preserve">  </w:t>
      </w:r>
      <w:r w:rsidR="006D61F3" w:rsidRPr="00890801">
        <w:rPr>
          <w:rFonts w:hint="eastAsia"/>
        </w:rPr>
        <w:t>第十八</w:t>
      </w:r>
      <w:r w:rsidR="0010216C" w:rsidRPr="00890801">
        <w:rPr>
          <w:rFonts w:hint="eastAsia"/>
        </w:rPr>
        <w:t>条</w:t>
      </w:r>
      <w:r w:rsidR="00AF2507" w:rsidRPr="00890801">
        <w:rPr>
          <w:rFonts w:hint="eastAsia"/>
        </w:rPr>
        <w:t xml:space="preserve"> </w:t>
      </w:r>
      <w:r w:rsidR="007D09A9" w:rsidRPr="00890801">
        <w:rPr>
          <w:rFonts w:hint="eastAsia"/>
        </w:rPr>
        <w:t>全区各级自然</w:t>
      </w:r>
      <w:r w:rsidR="0010216C" w:rsidRPr="00890801">
        <w:rPr>
          <w:rFonts w:hint="eastAsia"/>
        </w:rPr>
        <w:t>资源管理部门</w:t>
      </w:r>
      <w:r w:rsidR="006D7553" w:rsidRPr="00890801">
        <w:rPr>
          <w:rFonts w:hint="eastAsia"/>
        </w:rPr>
        <w:t>、单位</w:t>
      </w:r>
      <w:r w:rsidR="0010216C" w:rsidRPr="00890801">
        <w:rPr>
          <w:rFonts w:hint="eastAsia"/>
        </w:rPr>
        <w:t>、行业协（学）会在履</w:t>
      </w:r>
      <w:r w:rsidR="00AF2507" w:rsidRPr="00890801">
        <w:rPr>
          <w:rFonts w:hint="eastAsia"/>
        </w:rPr>
        <w:t>行管理职责过程中，应当按照本办法规定对市场主体</w:t>
      </w:r>
      <w:r w:rsidR="0039205B" w:rsidRPr="00890801">
        <w:rPr>
          <w:rFonts w:hint="eastAsia"/>
        </w:rPr>
        <w:t>行为</w:t>
      </w:r>
      <w:r w:rsidR="00AF2507" w:rsidRPr="00890801">
        <w:rPr>
          <w:rFonts w:hint="eastAsia"/>
        </w:rPr>
        <w:t>是否失信作出认定；</w:t>
      </w:r>
      <w:r w:rsidR="00387041">
        <w:rPr>
          <w:rFonts w:hint="eastAsia"/>
        </w:rPr>
        <w:t>对于构成失信的行为，应</w:t>
      </w:r>
      <w:r w:rsidR="00F5372D">
        <w:rPr>
          <w:rFonts w:hint="eastAsia"/>
        </w:rPr>
        <w:t>当按照</w:t>
      </w:r>
      <w:r w:rsidR="00387041">
        <w:rPr>
          <w:rFonts w:hint="eastAsia"/>
        </w:rPr>
        <w:t>规定将失信信息</w:t>
      </w:r>
      <w:r w:rsidR="007D09A9">
        <w:rPr>
          <w:rFonts w:hint="eastAsia"/>
        </w:rPr>
        <w:t>录入自然</w:t>
      </w:r>
      <w:r w:rsidR="00F5372D">
        <w:rPr>
          <w:rFonts w:hint="eastAsia"/>
        </w:rPr>
        <w:t>资源信用信息系统。</w:t>
      </w:r>
    </w:p>
    <w:p w:rsidR="00F5372D" w:rsidRDefault="006D61F3" w:rsidP="008E4FAA">
      <w:pPr>
        <w:ind w:firstLine="420"/>
      </w:pPr>
      <w:r>
        <w:rPr>
          <w:rFonts w:hint="eastAsia"/>
        </w:rPr>
        <w:t>第十九</w:t>
      </w:r>
      <w:r w:rsidR="00F5372D">
        <w:rPr>
          <w:rFonts w:hint="eastAsia"/>
        </w:rPr>
        <w:t>条</w:t>
      </w:r>
      <w:r w:rsidR="00F5372D">
        <w:rPr>
          <w:rFonts w:hint="eastAsia"/>
        </w:rPr>
        <w:t xml:space="preserve"> </w:t>
      </w:r>
      <w:r w:rsidR="007D09A9">
        <w:rPr>
          <w:rFonts w:hint="eastAsia"/>
        </w:rPr>
        <w:t>各级自然</w:t>
      </w:r>
      <w:r w:rsidR="00965976">
        <w:rPr>
          <w:rFonts w:hint="eastAsia"/>
        </w:rPr>
        <w:t>资源管理部门工作人员，</w:t>
      </w:r>
      <w:r w:rsidR="007D09A9">
        <w:rPr>
          <w:rFonts w:hint="eastAsia"/>
        </w:rPr>
        <w:t>在自然</w:t>
      </w:r>
      <w:r w:rsidR="00F5372D">
        <w:rPr>
          <w:rFonts w:hint="eastAsia"/>
        </w:rPr>
        <w:t>资源市场准入、行政审批、政府采购、资质认定以及其他</w:t>
      </w:r>
      <w:r w:rsidR="00133E19">
        <w:rPr>
          <w:rFonts w:hint="eastAsia"/>
        </w:rPr>
        <w:t>行政管理事项中，</w:t>
      </w:r>
      <w:r w:rsidR="00965976">
        <w:rPr>
          <w:rFonts w:hint="eastAsia"/>
        </w:rPr>
        <w:t>要</w:t>
      </w:r>
      <w:r w:rsidR="007D09A9">
        <w:rPr>
          <w:rFonts w:hint="eastAsia"/>
        </w:rPr>
        <w:t>通过自然</w:t>
      </w:r>
      <w:r w:rsidR="00133E19">
        <w:rPr>
          <w:rFonts w:hint="eastAsia"/>
        </w:rPr>
        <w:t>资源信用</w:t>
      </w:r>
      <w:r w:rsidR="006D7553">
        <w:rPr>
          <w:rFonts w:hint="eastAsia"/>
        </w:rPr>
        <w:t>管理</w:t>
      </w:r>
      <w:r w:rsidR="00133E19">
        <w:rPr>
          <w:rFonts w:hint="eastAsia"/>
        </w:rPr>
        <w:t>系统查询</w:t>
      </w:r>
      <w:r w:rsidR="00AF5A12">
        <w:rPr>
          <w:rFonts w:hint="eastAsia"/>
        </w:rPr>
        <w:t>市场主体的</w:t>
      </w:r>
      <w:r w:rsidR="00965976">
        <w:rPr>
          <w:rFonts w:hint="eastAsia"/>
        </w:rPr>
        <w:t>信用情况</w:t>
      </w:r>
      <w:r w:rsidR="00AF5A12">
        <w:rPr>
          <w:rFonts w:hint="eastAsia"/>
        </w:rPr>
        <w:t>。</w:t>
      </w:r>
      <w:r w:rsidR="00965976">
        <w:rPr>
          <w:rFonts w:hint="eastAsia"/>
        </w:rPr>
        <w:t>经查询发现</w:t>
      </w:r>
      <w:r w:rsidR="007D09A9">
        <w:rPr>
          <w:rFonts w:hint="eastAsia"/>
        </w:rPr>
        <w:t>公民、法人和其他组织被列入自然资源失信名单的，应当执行自治区自然</w:t>
      </w:r>
      <w:r w:rsidR="00965976">
        <w:rPr>
          <w:rFonts w:hint="eastAsia"/>
        </w:rPr>
        <w:t>资源失信行为惩戒措施；发现公民、法人和其他组织被列入联合惩戒名单的，应当按照国家和自治区</w:t>
      </w:r>
      <w:r w:rsidR="008E4FAA">
        <w:rPr>
          <w:rFonts w:hint="eastAsia"/>
        </w:rPr>
        <w:t>相关规定落实联合惩戒措施。</w:t>
      </w:r>
    </w:p>
    <w:p w:rsidR="008E4FAA" w:rsidRDefault="008E4FAA" w:rsidP="008E4FAA">
      <w:pPr>
        <w:ind w:firstLine="420"/>
      </w:pPr>
      <w:r>
        <w:rPr>
          <w:rFonts w:hint="eastAsia"/>
        </w:rPr>
        <w:t>有关</w:t>
      </w:r>
      <w:r w:rsidR="0005736E">
        <w:rPr>
          <w:rFonts w:hint="eastAsia"/>
        </w:rPr>
        <w:t>单位、</w:t>
      </w:r>
      <w:r>
        <w:rPr>
          <w:rFonts w:hint="eastAsia"/>
        </w:rPr>
        <w:t>行业协（学）会依据职责履行行业管理中，</w:t>
      </w:r>
      <w:r w:rsidR="00E71BC5">
        <w:rPr>
          <w:rFonts w:hint="eastAsia"/>
        </w:rPr>
        <w:t>也要</w:t>
      </w:r>
      <w:r>
        <w:rPr>
          <w:rFonts w:hint="eastAsia"/>
        </w:rPr>
        <w:t>查询并落实有关失信惩戒</w:t>
      </w:r>
      <w:r w:rsidR="001C1ADD">
        <w:rPr>
          <w:rFonts w:hint="eastAsia"/>
        </w:rPr>
        <w:t>信息和</w:t>
      </w:r>
      <w:r>
        <w:rPr>
          <w:rFonts w:hint="eastAsia"/>
        </w:rPr>
        <w:t>措施</w:t>
      </w:r>
      <w:r w:rsidR="00E71BC5">
        <w:rPr>
          <w:rFonts w:hint="eastAsia"/>
        </w:rPr>
        <w:t>。</w:t>
      </w:r>
    </w:p>
    <w:p w:rsidR="00B01DF4" w:rsidRDefault="00B01DF4" w:rsidP="008E4FAA">
      <w:pPr>
        <w:ind w:firstLine="420"/>
      </w:pPr>
      <w:r>
        <w:rPr>
          <w:rFonts w:hint="eastAsia"/>
        </w:rPr>
        <w:t>第二十条</w:t>
      </w:r>
      <w:r>
        <w:rPr>
          <w:rFonts w:hint="eastAsia"/>
        </w:rPr>
        <w:t xml:space="preserve"> </w:t>
      </w:r>
      <w:r w:rsidR="007D09A9">
        <w:rPr>
          <w:rFonts w:hint="eastAsia"/>
        </w:rPr>
        <w:t>对公民、法人和其他组织提出信用修复和异议申请的，依据《内蒙古自然</w:t>
      </w:r>
      <w:r>
        <w:rPr>
          <w:rFonts w:hint="eastAsia"/>
        </w:rPr>
        <w:t>资源市场领域信用信息</w:t>
      </w:r>
      <w:r w:rsidR="00C808A5">
        <w:rPr>
          <w:rFonts w:hint="eastAsia"/>
        </w:rPr>
        <w:t>管理实施办法》的规定执行。</w:t>
      </w:r>
    </w:p>
    <w:p w:rsidR="00E71BC5" w:rsidRDefault="001A2D1E" w:rsidP="008E4FAA">
      <w:pPr>
        <w:ind w:firstLine="420"/>
      </w:pPr>
      <w:r>
        <w:rPr>
          <w:rFonts w:hint="eastAsia"/>
        </w:rPr>
        <w:t xml:space="preserve">                     </w:t>
      </w:r>
      <w:r w:rsidR="00E71BC5">
        <w:rPr>
          <w:rFonts w:hint="eastAsia"/>
        </w:rPr>
        <w:t>第四章</w:t>
      </w:r>
      <w:r w:rsidR="00E71BC5">
        <w:rPr>
          <w:rFonts w:hint="eastAsia"/>
        </w:rPr>
        <w:t xml:space="preserve"> </w:t>
      </w:r>
      <w:r w:rsidR="00E71BC5">
        <w:rPr>
          <w:rFonts w:hint="eastAsia"/>
        </w:rPr>
        <w:t>信用修复和异议处理</w:t>
      </w:r>
    </w:p>
    <w:p w:rsidR="00E71BC5" w:rsidRDefault="00E71BC5" w:rsidP="008E4FAA">
      <w:pPr>
        <w:ind w:firstLine="420"/>
      </w:pPr>
      <w:r>
        <w:rPr>
          <w:rFonts w:hint="eastAsia"/>
        </w:rPr>
        <w:t>第二十</w:t>
      </w:r>
      <w:r w:rsidR="00C808A5">
        <w:rPr>
          <w:rFonts w:hint="eastAsia"/>
        </w:rPr>
        <w:t>一</w:t>
      </w:r>
      <w:r>
        <w:rPr>
          <w:rFonts w:hint="eastAsia"/>
        </w:rPr>
        <w:t>条</w:t>
      </w:r>
      <w:r>
        <w:rPr>
          <w:rFonts w:hint="eastAsia"/>
        </w:rPr>
        <w:t xml:space="preserve"> </w:t>
      </w:r>
      <w:r w:rsidR="00F36925">
        <w:rPr>
          <w:rFonts w:hint="eastAsia"/>
        </w:rPr>
        <w:t>公民、法人和其他组织</w:t>
      </w:r>
      <w:r w:rsidR="007D09A9">
        <w:rPr>
          <w:rFonts w:hint="eastAsia"/>
        </w:rPr>
        <w:t>向自然</w:t>
      </w:r>
      <w:r>
        <w:rPr>
          <w:rFonts w:hint="eastAsia"/>
        </w:rPr>
        <w:t>资源管理部门提出</w:t>
      </w:r>
      <w:r w:rsidR="008A40C9">
        <w:rPr>
          <w:rFonts w:hint="eastAsia"/>
        </w:rPr>
        <w:t>信用</w:t>
      </w:r>
      <w:r w:rsidR="0010458F">
        <w:rPr>
          <w:rFonts w:hint="eastAsia"/>
        </w:rPr>
        <w:t>修复申请</w:t>
      </w:r>
      <w:r w:rsidR="001C1ADD">
        <w:rPr>
          <w:rFonts w:hint="eastAsia"/>
        </w:rPr>
        <w:t>的</w:t>
      </w:r>
      <w:r w:rsidR="0010458F">
        <w:rPr>
          <w:rFonts w:hint="eastAsia"/>
        </w:rPr>
        <w:t>，负责</w:t>
      </w:r>
      <w:r w:rsidR="003348C6">
        <w:rPr>
          <w:rFonts w:hint="eastAsia"/>
        </w:rPr>
        <w:t>信息录入的</w:t>
      </w:r>
      <w:r w:rsidR="007D09A9">
        <w:rPr>
          <w:rFonts w:hint="eastAsia"/>
        </w:rPr>
        <w:t>自然</w:t>
      </w:r>
      <w:r w:rsidR="003348C6">
        <w:rPr>
          <w:rFonts w:hint="eastAsia"/>
        </w:rPr>
        <w:t>资源管理部门</w:t>
      </w:r>
      <w:r w:rsidR="0039205B">
        <w:rPr>
          <w:rFonts w:hint="eastAsia"/>
        </w:rPr>
        <w:t>、单位</w:t>
      </w:r>
      <w:r w:rsidR="003348C6">
        <w:rPr>
          <w:rFonts w:hint="eastAsia"/>
        </w:rPr>
        <w:t>、行业（学）会应当于收到申请</w:t>
      </w:r>
      <w:r w:rsidR="00545A75">
        <w:rPr>
          <w:rFonts w:hint="eastAsia"/>
        </w:rPr>
        <w:t>3</w:t>
      </w:r>
      <w:r w:rsidR="00545A75">
        <w:rPr>
          <w:rFonts w:hint="eastAsia"/>
        </w:rPr>
        <w:t>个工作日内对申请事项</w:t>
      </w:r>
      <w:r w:rsidR="00545A75">
        <w:rPr>
          <w:rFonts w:hint="eastAsia"/>
        </w:rPr>
        <w:lastRenderedPageBreak/>
        <w:t>进行核查，</w:t>
      </w:r>
      <w:r w:rsidR="00D67AD2">
        <w:rPr>
          <w:rFonts w:hint="eastAsia"/>
        </w:rPr>
        <w:t>经核查</w:t>
      </w:r>
      <w:r w:rsidR="008A40C9">
        <w:rPr>
          <w:rFonts w:hint="eastAsia"/>
        </w:rPr>
        <w:t>其失信行为</w:t>
      </w:r>
      <w:r w:rsidR="00D67AD2">
        <w:rPr>
          <w:rFonts w:hint="eastAsia"/>
        </w:rPr>
        <w:t>已经整改到位，符合管理要求的，经履行内部审批程序</w:t>
      </w:r>
      <w:r w:rsidR="003348C6">
        <w:rPr>
          <w:rFonts w:hint="eastAsia"/>
        </w:rPr>
        <w:t>，</w:t>
      </w:r>
      <w:r w:rsidR="00D67AD2">
        <w:rPr>
          <w:rFonts w:hint="eastAsia"/>
        </w:rPr>
        <w:t>于</w:t>
      </w:r>
      <w:r w:rsidR="00D67AD2">
        <w:rPr>
          <w:rFonts w:hint="eastAsia"/>
        </w:rPr>
        <w:t>2</w:t>
      </w:r>
      <w:r w:rsidR="00D67AD2">
        <w:rPr>
          <w:rFonts w:hint="eastAsia"/>
        </w:rPr>
        <w:t>个工作日向行政相对人下达</w:t>
      </w:r>
      <w:r w:rsidR="003348C6">
        <w:rPr>
          <w:rFonts w:hint="eastAsia"/>
        </w:rPr>
        <w:t>决定</w:t>
      </w:r>
      <w:r w:rsidR="00D67AD2">
        <w:rPr>
          <w:rFonts w:hint="eastAsia"/>
        </w:rPr>
        <w:t>通知书，</w:t>
      </w:r>
      <w:r w:rsidR="003348C6">
        <w:rPr>
          <w:rFonts w:hint="eastAsia"/>
        </w:rPr>
        <w:t>允许信用修复。</w:t>
      </w:r>
      <w:r w:rsidR="0077105E">
        <w:rPr>
          <w:rFonts w:hint="eastAsia"/>
        </w:rPr>
        <w:t>经核查失信信息真实、</w:t>
      </w:r>
      <w:r w:rsidR="000722A1">
        <w:rPr>
          <w:rFonts w:hint="eastAsia"/>
        </w:rPr>
        <w:t>失信行为确凿</w:t>
      </w:r>
      <w:r w:rsidR="00F34155">
        <w:rPr>
          <w:rFonts w:hint="eastAsia"/>
        </w:rPr>
        <w:t>符合信用信息管理要求的，决定不予信用修复。</w:t>
      </w:r>
    </w:p>
    <w:p w:rsidR="003348C6" w:rsidRDefault="009B61ED" w:rsidP="008E4FAA">
      <w:pPr>
        <w:ind w:firstLine="420"/>
      </w:pPr>
      <w:r>
        <w:rPr>
          <w:rFonts w:hint="eastAsia"/>
        </w:rPr>
        <w:t>第二十一</w:t>
      </w:r>
      <w:r w:rsidR="003348C6">
        <w:rPr>
          <w:rFonts w:hint="eastAsia"/>
        </w:rPr>
        <w:t>条</w:t>
      </w:r>
      <w:r w:rsidR="003348C6">
        <w:rPr>
          <w:rFonts w:hint="eastAsia"/>
        </w:rPr>
        <w:t xml:space="preserve"> </w:t>
      </w:r>
      <w:r w:rsidR="003348C6">
        <w:rPr>
          <w:rFonts w:hint="eastAsia"/>
        </w:rPr>
        <w:t>负责信用信息管理岗位的</w:t>
      </w:r>
      <w:r w:rsidR="0039205B">
        <w:rPr>
          <w:rFonts w:hint="eastAsia"/>
        </w:rPr>
        <w:t>工作</w:t>
      </w:r>
      <w:r w:rsidR="003348C6">
        <w:rPr>
          <w:rFonts w:hint="eastAsia"/>
        </w:rPr>
        <w:t>人员，</w:t>
      </w:r>
      <w:r w:rsidR="00545A75">
        <w:rPr>
          <w:rFonts w:hint="eastAsia"/>
        </w:rPr>
        <w:t>自信用修复决定书下达之日将修复信息录入信用信息系统，对原失信信息予以撤销并作标注</w:t>
      </w:r>
      <w:r w:rsidR="0077105E">
        <w:rPr>
          <w:rFonts w:hint="eastAsia"/>
        </w:rPr>
        <w:t>，解除采取的失信惩戒措施。</w:t>
      </w:r>
      <w:r w:rsidR="00F34155">
        <w:rPr>
          <w:rFonts w:hint="eastAsia"/>
        </w:rPr>
        <w:t>决定不予信用修复的，保留原失信信息及相应惩戒措施。</w:t>
      </w:r>
      <w:r w:rsidR="00FE2852">
        <w:rPr>
          <w:rFonts w:hint="eastAsia"/>
        </w:rPr>
        <w:t>实施信用修复的信息，要于当日同时上传至</w:t>
      </w:r>
      <w:r w:rsidR="0054209C">
        <w:rPr>
          <w:rFonts w:hint="eastAsia"/>
        </w:rPr>
        <w:t>原信息公示</w:t>
      </w:r>
      <w:r w:rsidR="00FE2852">
        <w:rPr>
          <w:rFonts w:hint="eastAsia"/>
        </w:rPr>
        <w:t>平台，</w:t>
      </w:r>
      <w:r w:rsidR="008427B4">
        <w:rPr>
          <w:rFonts w:hint="eastAsia"/>
        </w:rPr>
        <w:t>执行</w:t>
      </w:r>
      <w:r w:rsidR="00FE2852">
        <w:rPr>
          <w:rFonts w:hint="eastAsia"/>
        </w:rPr>
        <w:t>修复信息的更新。</w:t>
      </w:r>
    </w:p>
    <w:p w:rsidR="00F34155" w:rsidRDefault="00F34155" w:rsidP="008E4FAA">
      <w:pPr>
        <w:ind w:firstLine="420"/>
      </w:pPr>
      <w:r>
        <w:rPr>
          <w:rFonts w:hint="eastAsia"/>
        </w:rPr>
        <w:t>第二十二条</w:t>
      </w:r>
      <w:r w:rsidR="000722A1">
        <w:rPr>
          <w:rFonts w:hint="eastAsia"/>
        </w:rPr>
        <w:t xml:space="preserve"> </w:t>
      </w:r>
      <w:r w:rsidR="000722A1">
        <w:rPr>
          <w:rFonts w:hint="eastAsia"/>
        </w:rPr>
        <w:t>公民、法人和其他组织对其被认定的失信记录和失信行为有异议的，</w:t>
      </w:r>
      <w:r w:rsidR="00BB071C">
        <w:rPr>
          <w:rFonts w:hint="eastAsia"/>
        </w:rPr>
        <w:t>依据国家和自治区以及《内蒙古自治区自然</w:t>
      </w:r>
      <w:r w:rsidR="0043778D">
        <w:rPr>
          <w:rFonts w:hint="eastAsia"/>
        </w:rPr>
        <w:t>资源信用信息管理</w:t>
      </w:r>
      <w:r w:rsidR="00BB071C">
        <w:rPr>
          <w:rFonts w:hint="eastAsia"/>
        </w:rPr>
        <w:t>实施</w:t>
      </w:r>
      <w:r w:rsidR="0043778D">
        <w:rPr>
          <w:rFonts w:hint="eastAsia"/>
        </w:rPr>
        <w:t>办法》规定执行。</w:t>
      </w:r>
    </w:p>
    <w:p w:rsidR="0043778D" w:rsidRDefault="0043778D" w:rsidP="008E4FAA">
      <w:pPr>
        <w:ind w:firstLine="420"/>
      </w:pPr>
      <w:r>
        <w:rPr>
          <w:rFonts w:hint="eastAsia"/>
        </w:rPr>
        <w:t>第二十三条</w:t>
      </w:r>
      <w:r>
        <w:rPr>
          <w:rFonts w:hint="eastAsia"/>
        </w:rPr>
        <w:t xml:space="preserve"> </w:t>
      </w:r>
      <w:r>
        <w:rPr>
          <w:rFonts w:hint="eastAsia"/>
        </w:rPr>
        <w:t>本办法发布后，国家和自治区另有规定的依据相关规定执行。</w:t>
      </w:r>
    </w:p>
    <w:p w:rsidR="0043778D" w:rsidRDefault="00A15CA7" w:rsidP="008E4FAA">
      <w:pPr>
        <w:ind w:firstLine="420"/>
      </w:pPr>
      <w:r>
        <w:rPr>
          <w:rFonts w:hint="eastAsia"/>
        </w:rPr>
        <w:t xml:space="preserve">           </w:t>
      </w:r>
      <w:r w:rsidR="0043778D">
        <w:rPr>
          <w:rFonts w:hint="eastAsia"/>
        </w:rPr>
        <w:t>本办法自</w:t>
      </w:r>
      <w:r>
        <w:rPr>
          <w:rFonts w:hint="eastAsia"/>
        </w:rPr>
        <w:t>发布之日起执行。</w:t>
      </w:r>
    </w:p>
    <w:p w:rsidR="00A15CA7" w:rsidRDefault="00A15CA7" w:rsidP="008E4FAA">
      <w:pPr>
        <w:ind w:firstLine="420"/>
      </w:pPr>
    </w:p>
    <w:p w:rsidR="00A15CA7" w:rsidRDefault="00A15CA7" w:rsidP="008E4FAA">
      <w:pPr>
        <w:ind w:firstLine="420"/>
      </w:pPr>
      <w:r>
        <w:rPr>
          <w:rFonts w:hint="eastAsia"/>
        </w:rPr>
        <w:t>附件：</w:t>
      </w:r>
      <w:r w:rsidR="00567742">
        <w:rPr>
          <w:rFonts w:hint="eastAsia"/>
        </w:rPr>
        <w:t>内蒙古</w:t>
      </w:r>
      <w:r>
        <w:rPr>
          <w:rFonts w:hint="eastAsia"/>
        </w:rPr>
        <w:t>自治区</w:t>
      </w:r>
      <w:r w:rsidR="00BB071C">
        <w:rPr>
          <w:rFonts w:hint="eastAsia"/>
        </w:rPr>
        <w:t>自然</w:t>
      </w:r>
      <w:r>
        <w:rPr>
          <w:rFonts w:hint="eastAsia"/>
        </w:rPr>
        <w:t>资源市场领域失信行为惩戒标准</w:t>
      </w:r>
    </w:p>
    <w:p w:rsidR="00AA5C6F" w:rsidRDefault="00AA5C6F" w:rsidP="008E4FAA">
      <w:pPr>
        <w:ind w:firstLine="420"/>
      </w:pPr>
    </w:p>
    <w:p w:rsidR="00427567" w:rsidRDefault="00427567" w:rsidP="008E4FAA">
      <w:pPr>
        <w:ind w:firstLine="420"/>
      </w:pPr>
    </w:p>
    <w:p w:rsidR="00427567" w:rsidRDefault="00427567" w:rsidP="008E4FAA">
      <w:pPr>
        <w:ind w:firstLine="420"/>
      </w:pPr>
    </w:p>
    <w:p w:rsidR="00427567" w:rsidRDefault="00427567" w:rsidP="008E4FAA">
      <w:pPr>
        <w:ind w:firstLine="420"/>
      </w:pPr>
    </w:p>
    <w:p w:rsidR="00427567" w:rsidRDefault="00427567"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AA5C6F" w:rsidRDefault="00AA5C6F"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8E4FAA">
      <w:pPr>
        <w:ind w:firstLine="420"/>
      </w:pPr>
    </w:p>
    <w:p w:rsidR="00567742" w:rsidRDefault="00567742" w:rsidP="0054209C"/>
    <w:p w:rsidR="002F26DD" w:rsidRDefault="002F26DD" w:rsidP="008427B4">
      <w:pPr>
        <w:sectPr w:rsidR="002F26DD" w:rsidSect="00427567">
          <w:footerReference w:type="default" r:id="rId8"/>
          <w:pgSz w:w="11906" w:h="16838"/>
          <w:pgMar w:top="1440" w:right="1800" w:bottom="1440" w:left="1800" w:header="851" w:footer="992" w:gutter="0"/>
          <w:cols w:space="425"/>
          <w:docGrid w:type="lines" w:linePitch="312"/>
        </w:sectPr>
      </w:pPr>
    </w:p>
    <w:p w:rsidR="003A702E" w:rsidRDefault="003A702E" w:rsidP="007B63EA">
      <w:pPr>
        <w:jc w:val="center"/>
        <w:rPr>
          <w:b/>
          <w:sz w:val="44"/>
          <w:szCs w:val="44"/>
        </w:rPr>
      </w:pPr>
      <w:r w:rsidRPr="002F26DD">
        <w:rPr>
          <w:rFonts w:hint="eastAsia"/>
          <w:b/>
          <w:sz w:val="44"/>
          <w:szCs w:val="44"/>
        </w:rPr>
        <w:lastRenderedPageBreak/>
        <w:t>内蒙古自治区</w:t>
      </w:r>
      <w:r w:rsidR="00BB071C">
        <w:rPr>
          <w:rFonts w:hint="eastAsia"/>
          <w:b/>
          <w:sz w:val="44"/>
          <w:szCs w:val="44"/>
        </w:rPr>
        <w:t>自然</w:t>
      </w:r>
      <w:r w:rsidRPr="002F26DD">
        <w:rPr>
          <w:rFonts w:hint="eastAsia"/>
          <w:b/>
          <w:sz w:val="44"/>
          <w:szCs w:val="44"/>
        </w:rPr>
        <w:t>资源市场领域失信行为惩戒标准</w:t>
      </w:r>
    </w:p>
    <w:tbl>
      <w:tblPr>
        <w:tblW w:w="485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3970"/>
        <w:gridCol w:w="4393"/>
        <w:gridCol w:w="4679"/>
      </w:tblGrid>
      <w:tr w:rsidR="00E86033" w:rsidRPr="007B63EA" w:rsidTr="008E28CA">
        <w:trPr>
          <w:trHeight w:val="20"/>
          <w:tblHeader/>
        </w:trPr>
        <w:tc>
          <w:tcPr>
            <w:tcW w:w="490"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信用内容</w:t>
            </w:r>
          </w:p>
        </w:tc>
        <w:tc>
          <w:tcPr>
            <w:tcW w:w="1373"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失信行为及具体情形</w:t>
            </w:r>
          </w:p>
        </w:tc>
        <w:tc>
          <w:tcPr>
            <w:tcW w:w="1519"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惩戒措施</w:t>
            </w:r>
          </w:p>
        </w:tc>
        <w:tc>
          <w:tcPr>
            <w:tcW w:w="1618"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依据</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27261A" w:rsidRPr="007B63EA" w:rsidRDefault="0027261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一、土地市场信用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1、拖欠土地使用权出让金：未按照土地使用权出让金合同约定缴纳土地使用权出让金</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B071C">
            <w:pPr>
              <w:widowControl/>
              <w:rPr>
                <w:rFonts w:ascii="宋体" w:hAnsi="宋体" w:cs="宋体"/>
                <w:color w:val="000000"/>
                <w:kern w:val="0"/>
                <w:sz w:val="24"/>
                <w:szCs w:val="24"/>
              </w:rPr>
            </w:pPr>
            <w:r w:rsidRPr="007B63EA">
              <w:rPr>
                <w:rFonts w:ascii="宋体" w:hAnsi="宋体" w:cs="宋体" w:hint="eastAsia"/>
                <w:color w:val="000000"/>
                <w:kern w:val="0"/>
                <w:sz w:val="24"/>
                <w:szCs w:val="24"/>
              </w:rPr>
              <w:t>在足额交纳土地使用权出让金以及违约金前，</w:t>
            </w:r>
            <w:r w:rsidR="00BB071C">
              <w:rPr>
                <w:rFonts w:ascii="宋体" w:hAnsi="宋体" w:cs="宋体" w:hint="eastAsia"/>
                <w:color w:val="000000"/>
                <w:kern w:val="0"/>
                <w:sz w:val="24"/>
                <w:szCs w:val="24"/>
              </w:rPr>
              <w:t>自然</w:t>
            </w:r>
            <w:r w:rsidRPr="007B63EA">
              <w:rPr>
                <w:rFonts w:ascii="宋体" w:hAnsi="宋体" w:cs="宋体" w:hint="eastAsia"/>
                <w:color w:val="000000"/>
                <w:kern w:val="0"/>
                <w:sz w:val="24"/>
                <w:szCs w:val="24"/>
              </w:rPr>
              <w:t>资源管理部门暂不受理其新的建设用地申请。</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A86DF0">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国务院《关于坚决遏制部分城市房价过快上涨的通知》（国发[2010]10号）国土资源部门要加大专项整治和清理力度，严格依法查处闲置土地及炒地行为，并限制有违法违规行为的企业新购置土地。</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2、擅自改变土地用途: 未经依法批准擅自改变土地用途。</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B071C">
            <w:pPr>
              <w:widowControl/>
              <w:rPr>
                <w:rFonts w:ascii="宋体" w:hAnsi="宋体" w:cs="宋体"/>
                <w:color w:val="000000"/>
                <w:kern w:val="0"/>
                <w:sz w:val="24"/>
                <w:szCs w:val="24"/>
              </w:rPr>
            </w:pPr>
            <w:r w:rsidRPr="007B63EA">
              <w:rPr>
                <w:rFonts w:ascii="宋体" w:hAnsi="宋体" w:cs="宋体" w:hint="eastAsia"/>
                <w:color w:val="000000"/>
                <w:kern w:val="0"/>
                <w:sz w:val="24"/>
                <w:szCs w:val="24"/>
              </w:rPr>
              <w:t>在全面履行行政处罚决定前，</w:t>
            </w:r>
            <w:r w:rsidR="00BB071C">
              <w:rPr>
                <w:rFonts w:ascii="宋体" w:hAnsi="宋体" w:cs="宋体" w:hint="eastAsia"/>
                <w:color w:val="000000"/>
                <w:kern w:val="0"/>
                <w:sz w:val="24"/>
                <w:szCs w:val="24"/>
              </w:rPr>
              <w:t>自然</w:t>
            </w:r>
            <w:r w:rsidRPr="007B63EA">
              <w:rPr>
                <w:rFonts w:ascii="宋体" w:hAnsi="宋体" w:cs="宋体" w:hint="eastAsia"/>
                <w:color w:val="000000"/>
                <w:kern w:val="0"/>
                <w:sz w:val="24"/>
                <w:szCs w:val="24"/>
              </w:rPr>
              <w:t>资源管理部门暂不受理该土地使用者新的建设用地申请。</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9C2767">
            <w:pPr>
              <w:widowControl/>
              <w:rPr>
                <w:rFonts w:ascii="宋体" w:hAnsi="宋体" w:cs="宋体"/>
                <w:color w:val="000000"/>
                <w:kern w:val="0"/>
                <w:sz w:val="24"/>
                <w:szCs w:val="24"/>
              </w:rPr>
            </w:pPr>
            <w:r w:rsidRPr="007B63EA">
              <w:rPr>
                <w:rFonts w:ascii="宋体" w:hAnsi="宋体" w:cs="宋体" w:hint="eastAsia"/>
                <w:color w:val="000000"/>
                <w:kern w:val="0"/>
                <w:sz w:val="24"/>
                <w:szCs w:val="24"/>
              </w:rPr>
              <w:t>3、闲置土地：</w:t>
            </w:r>
            <w:r w:rsidRPr="007B63EA">
              <w:rPr>
                <w:rFonts w:ascii="宋体" w:hAnsi="宋体" w:cs="宋体" w:hint="eastAsia"/>
                <w:color w:val="000000"/>
                <w:kern w:val="0"/>
                <w:sz w:val="24"/>
                <w:szCs w:val="24"/>
              </w:rPr>
              <w:br/>
              <w:t>(1)超过建设用地使用权出让合同约定的动工期限一年未动工建设。因不可抗</w:t>
            </w:r>
            <w:r w:rsidR="009C2767">
              <w:rPr>
                <w:rFonts w:ascii="宋体" w:hAnsi="宋体" w:cs="宋体" w:hint="eastAsia"/>
                <w:color w:val="000000"/>
                <w:kern w:val="0"/>
                <w:sz w:val="24"/>
                <w:szCs w:val="24"/>
              </w:rPr>
              <w:t>力或者政府、政府有关部门的行为或者动工开发必须的前期工作造成动工</w:t>
            </w:r>
            <w:r w:rsidRPr="007B63EA">
              <w:rPr>
                <w:rFonts w:ascii="宋体" w:hAnsi="宋体" w:cs="宋体" w:hint="eastAsia"/>
                <w:color w:val="000000"/>
                <w:kern w:val="0"/>
                <w:sz w:val="24"/>
                <w:szCs w:val="24"/>
              </w:rPr>
              <w:t>开发</w:t>
            </w:r>
            <w:r w:rsidR="009C2767" w:rsidRPr="007B63EA">
              <w:rPr>
                <w:rFonts w:ascii="宋体" w:hAnsi="宋体" w:cs="宋体" w:hint="eastAsia"/>
                <w:color w:val="000000"/>
                <w:kern w:val="0"/>
                <w:sz w:val="24"/>
                <w:szCs w:val="24"/>
              </w:rPr>
              <w:t>延</w:t>
            </w:r>
            <w:r w:rsidRPr="007B63EA">
              <w:rPr>
                <w:rFonts w:ascii="宋体" w:hAnsi="宋体" w:cs="宋体" w:hint="eastAsia"/>
                <w:color w:val="000000"/>
                <w:kern w:val="0"/>
                <w:sz w:val="24"/>
                <w:szCs w:val="24"/>
              </w:rPr>
              <w:t>迟的除外。</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BB071C" w:rsidP="006A1A52">
            <w:pPr>
              <w:widowControl/>
              <w:rPr>
                <w:rFonts w:ascii="宋体" w:hAnsi="宋体" w:cs="宋体"/>
                <w:color w:val="000000"/>
                <w:kern w:val="0"/>
                <w:sz w:val="24"/>
                <w:szCs w:val="24"/>
              </w:rPr>
            </w:pPr>
            <w:r>
              <w:rPr>
                <w:rFonts w:ascii="宋体" w:hAnsi="宋体" w:cs="宋体" w:hint="eastAsia"/>
                <w:color w:val="000000"/>
                <w:kern w:val="0"/>
                <w:sz w:val="24"/>
                <w:szCs w:val="24"/>
              </w:rPr>
              <w:t>在改正或者接受政府依法处置完毕前，自然</w:t>
            </w:r>
            <w:r w:rsidR="0027261A" w:rsidRPr="007B63EA">
              <w:rPr>
                <w:rFonts w:ascii="宋体" w:hAnsi="宋体" w:cs="宋体" w:hint="eastAsia"/>
                <w:color w:val="000000"/>
                <w:kern w:val="0"/>
                <w:sz w:val="24"/>
                <w:szCs w:val="24"/>
              </w:rPr>
              <w:t>资源管理部门暂不受理其新的建设用地申请。</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pPr>
              <w:widowControl/>
              <w:jc w:val="left"/>
              <w:rPr>
                <w:rFonts w:ascii="宋体" w:hAnsi="宋体" w:cs="宋体"/>
                <w:color w:val="000000"/>
                <w:kern w:val="0"/>
                <w:sz w:val="24"/>
                <w:szCs w:val="24"/>
              </w:rPr>
            </w:pPr>
          </w:p>
        </w:tc>
      </w:tr>
      <w:tr w:rsidR="00E86033" w:rsidRPr="007B63EA" w:rsidTr="008E28CA">
        <w:trPr>
          <w:trHeight w:val="3062"/>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9C2767">
            <w:pPr>
              <w:widowControl/>
              <w:rPr>
                <w:rFonts w:ascii="宋体" w:hAnsi="宋体" w:cs="宋体"/>
                <w:color w:val="000000"/>
                <w:kern w:val="0"/>
                <w:sz w:val="24"/>
                <w:szCs w:val="24"/>
              </w:rPr>
            </w:pPr>
            <w:r w:rsidRPr="007B63EA">
              <w:rPr>
                <w:rFonts w:ascii="宋体" w:hAnsi="宋体" w:cs="宋体" w:hint="eastAsia"/>
                <w:color w:val="000000"/>
                <w:kern w:val="0"/>
                <w:sz w:val="24"/>
                <w:szCs w:val="24"/>
              </w:rPr>
              <w:t>(2) 已动工开发但开发建设用地面积占应动工开发建设用地总面积不足三分之一或者已投资额占总投资额不足百分之二十五，中止开发建设满一年的也视为闲置土地。因不可抗力或者政府、政府有关部门的行为或者动工开发必须的前期工作造成的动工开发</w:t>
            </w:r>
            <w:r w:rsidR="009C2767" w:rsidRPr="007B63EA">
              <w:rPr>
                <w:rFonts w:ascii="宋体" w:hAnsi="宋体" w:cs="宋体" w:hint="eastAsia"/>
                <w:color w:val="000000"/>
                <w:kern w:val="0"/>
                <w:sz w:val="24"/>
                <w:szCs w:val="24"/>
              </w:rPr>
              <w:t>延</w:t>
            </w:r>
            <w:r w:rsidRPr="007B63EA">
              <w:rPr>
                <w:rFonts w:ascii="宋体" w:hAnsi="宋体" w:cs="宋体" w:hint="eastAsia"/>
                <w:color w:val="000000"/>
                <w:kern w:val="0"/>
                <w:sz w:val="24"/>
                <w:szCs w:val="24"/>
              </w:rPr>
              <w:t>迟的除外。</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依据《闲置土地处置办法》（国土资源部53</w:t>
            </w:r>
            <w:r w:rsidR="00BB071C">
              <w:rPr>
                <w:rFonts w:ascii="宋体" w:hAnsi="宋体" w:cs="宋体" w:hint="eastAsia"/>
                <w:color w:val="000000"/>
                <w:kern w:val="0"/>
                <w:sz w:val="24"/>
                <w:szCs w:val="24"/>
              </w:rPr>
              <w:t>号令），在改正或者接受政府依法处置完毕前，自然</w:t>
            </w:r>
            <w:r w:rsidRPr="007B63EA">
              <w:rPr>
                <w:rFonts w:ascii="宋体" w:hAnsi="宋体" w:cs="宋体" w:hint="eastAsia"/>
                <w:color w:val="000000"/>
                <w:kern w:val="0"/>
                <w:sz w:val="24"/>
                <w:szCs w:val="24"/>
              </w:rPr>
              <w:t>资源管理部门暂不受理其新的建设用地申请。</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pPr>
              <w:widowControl/>
              <w:jc w:val="left"/>
              <w:rPr>
                <w:rFonts w:ascii="宋体" w:hAnsi="宋体" w:cs="宋体"/>
                <w:color w:val="000000"/>
                <w:kern w:val="0"/>
                <w:sz w:val="24"/>
                <w:szCs w:val="24"/>
              </w:rPr>
            </w:pPr>
          </w:p>
        </w:tc>
      </w:tr>
      <w:tr w:rsidR="00E86033" w:rsidRPr="007B63EA" w:rsidTr="008E28CA">
        <w:trPr>
          <w:trHeight w:val="1789"/>
        </w:trPr>
        <w:tc>
          <w:tcPr>
            <w:tcW w:w="490" w:type="pct"/>
            <w:vMerge w:val="restart"/>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r w:rsidRPr="007B63EA">
              <w:rPr>
                <w:rFonts w:ascii="宋体" w:hAnsi="宋体" w:cs="宋体" w:hint="eastAsia"/>
                <w:b/>
                <w:bCs/>
                <w:color w:val="000000"/>
                <w:kern w:val="0"/>
                <w:sz w:val="24"/>
                <w:szCs w:val="24"/>
              </w:rPr>
              <w:lastRenderedPageBreak/>
              <w:t>一、土地市场信用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4、非法转让建设用地：违反法律法规规定，将土地使用权单独或者随同地上建筑物转让。</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BB071C" w:rsidP="006A1A52">
            <w:pPr>
              <w:widowControl/>
              <w:rPr>
                <w:rFonts w:ascii="宋体" w:hAnsi="宋体" w:cs="宋体"/>
                <w:color w:val="000000"/>
                <w:kern w:val="0"/>
                <w:sz w:val="24"/>
                <w:szCs w:val="24"/>
              </w:rPr>
            </w:pPr>
            <w:r>
              <w:rPr>
                <w:rFonts w:ascii="宋体" w:hAnsi="宋体" w:cs="宋体" w:hint="eastAsia"/>
                <w:color w:val="000000"/>
                <w:kern w:val="0"/>
                <w:sz w:val="24"/>
                <w:szCs w:val="24"/>
              </w:rPr>
              <w:t>在全面履行处罚决定前，自然</w:t>
            </w:r>
            <w:r w:rsidR="0027261A" w:rsidRPr="007B63EA">
              <w:rPr>
                <w:rFonts w:ascii="宋体" w:hAnsi="宋体" w:cs="宋体" w:hint="eastAsia"/>
                <w:color w:val="000000"/>
                <w:kern w:val="0"/>
                <w:sz w:val="24"/>
                <w:szCs w:val="24"/>
              </w:rPr>
              <w:t>资源管理部门暂不受理其新的建设用地申请。</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27261A" w:rsidRPr="007B63EA" w:rsidRDefault="0027261A"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5、未履行土地复垦义务：</w:t>
            </w:r>
            <w:r w:rsidRPr="007B63EA">
              <w:rPr>
                <w:rFonts w:ascii="宋体" w:hAnsi="宋体" w:cs="宋体" w:hint="eastAsia"/>
                <w:color w:val="000000"/>
                <w:kern w:val="0"/>
                <w:sz w:val="24"/>
                <w:szCs w:val="24"/>
              </w:rPr>
              <w:br/>
              <w:t>（1）未按规定预存土地复垦费用</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责令限期改正。</w:t>
            </w:r>
            <w:r w:rsidR="00BC79C6">
              <w:rPr>
                <w:rFonts w:ascii="宋体" w:hAnsi="宋体" w:cs="宋体" w:hint="eastAsia"/>
                <w:color w:val="000000"/>
                <w:kern w:val="0"/>
                <w:sz w:val="24"/>
                <w:szCs w:val="24"/>
              </w:rPr>
              <w:t>逾期不改正的,处10万元以上、50万元以下</w:t>
            </w:r>
            <w:r w:rsidR="00DF2A74">
              <w:rPr>
                <w:rFonts w:ascii="宋体" w:hAnsi="宋体" w:cs="宋体" w:hint="eastAsia"/>
                <w:color w:val="000000"/>
                <w:kern w:val="0"/>
                <w:sz w:val="24"/>
                <w:szCs w:val="24"/>
              </w:rPr>
              <w:t>的罚款。</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B071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国土资源部《土地复垦条例实施办法》第五十一条：土地复垦义务人未按照本办法第十六条、第十七条、第十八条</w:t>
            </w:r>
            <w:r w:rsidR="00CF6650">
              <w:rPr>
                <w:rFonts w:ascii="宋体" w:hAnsi="宋体" w:cs="宋体" w:hint="eastAsia"/>
                <w:color w:val="000000"/>
                <w:kern w:val="0"/>
                <w:sz w:val="24"/>
                <w:szCs w:val="24"/>
              </w:rPr>
              <w:t>、</w:t>
            </w:r>
            <w:r w:rsidRPr="007B63EA">
              <w:rPr>
                <w:rFonts w:ascii="宋体" w:hAnsi="宋体" w:cs="宋体" w:hint="eastAsia"/>
                <w:color w:val="000000"/>
                <w:kern w:val="0"/>
                <w:sz w:val="24"/>
                <w:szCs w:val="24"/>
              </w:rPr>
              <w:t>第十九条规定，预存土地复垦费用的，由县级以上国土资源主管部门责令限期改正，逾期不改正的，依照条例第三十八条规定处罚。</w:t>
            </w: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27261A" w:rsidRPr="007B63EA" w:rsidRDefault="0027261A"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（2）土地复垦义务人在规定时间内没有复垦或者复垦土地不符合要求。</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在土地复垦成果通过验收前，土地复垦义务人在申请新的建设用地申请时，有批准权的人民政府不得批准。</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B071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国务院《土地复垦条例》第二十条：土地复垦义务人不依法履行土地复垦义务的，在申请新的建设用地申请时，有批准权的人民政府不得批准。</w:t>
            </w:r>
          </w:p>
        </w:tc>
      </w:tr>
      <w:tr w:rsidR="00E86033" w:rsidRPr="007B63EA" w:rsidTr="008E28CA">
        <w:trPr>
          <w:trHeight w:val="3831"/>
        </w:trPr>
        <w:tc>
          <w:tcPr>
            <w:tcW w:w="490" w:type="pct"/>
            <w:tcBorders>
              <w:top w:val="single" w:sz="4" w:space="0" w:color="auto"/>
              <w:left w:val="single" w:sz="4" w:space="0" w:color="auto"/>
              <w:right w:val="single" w:sz="4" w:space="0" w:color="auto"/>
            </w:tcBorders>
            <w:vAlign w:val="center"/>
            <w:hideMark/>
          </w:tcPr>
          <w:p w:rsidR="0027261A" w:rsidRPr="007B63EA" w:rsidRDefault="0027261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lastRenderedPageBreak/>
              <w:t>二、矿业权市场</w:t>
            </w:r>
            <w:r w:rsidRPr="007B63EA">
              <w:rPr>
                <w:rFonts w:ascii="宋体" w:hAnsi="宋体" w:cs="宋体" w:hint="eastAsia"/>
                <w:b/>
                <w:bCs/>
                <w:color w:val="000000"/>
                <w:kern w:val="0"/>
                <w:sz w:val="24"/>
                <w:szCs w:val="24"/>
              </w:rPr>
              <w:br/>
              <w:t>(一) 探矿权市场信用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497F1B">
            <w:pPr>
              <w:widowControl/>
              <w:rPr>
                <w:rFonts w:ascii="宋体" w:hAnsi="宋体" w:cs="宋体"/>
                <w:color w:val="000000"/>
                <w:kern w:val="0"/>
                <w:sz w:val="24"/>
                <w:szCs w:val="24"/>
              </w:rPr>
            </w:pPr>
            <w:r w:rsidRPr="007B63EA">
              <w:rPr>
                <w:rFonts w:ascii="宋体" w:hAnsi="宋体" w:cs="宋体" w:hint="eastAsia"/>
                <w:color w:val="000000"/>
                <w:kern w:val="0"/>
                <w:sz w:val="24"/>
                <w:szCs w:val="24"/>
              </w:rPr>
              <w:t>1、拖欠</w:t>
            </w:r>
            <w:r w:rsidR="00497F1B">
              <w:rPr>
                <w:rFonts w:ascii="宋体" w:hAnsi="宋体" w:cs="宋体" w:hint="eastAsia"/>
                <w:color w:val="000000"/>
                <w:kern w:val="0"/>
                <w:sz w:val="24"/>
                <w:szCs w:val="24"/>
              </w:rPr>
              <w:t>矿业权出让收益</w:t>
            </w:r>
            <w:r w:rsidRPr="007B63EA">
              <w:rPr>
                <w:rFonts w:ascii="宋体" w:hAnsi="宋体" w:cs="宋体" w:hint="eastAsia"/>
                <w:color w:val="000000"/>
                <w:kern w:val="0"/>
                <w:sz w:val="24"/>
                <w:szCs w:val="24"/>
              </w:rPr>
              <w:t>和探矿权使用费：未按照探矿权出让合同约定缴纳</w:t>
            </w:r>
            <w:r w:rsidR="00497F1B">
              <w:rPr>
                <w:rFonts w:ascii="宋体" w:hAnsi="宋体" w:cs="宋体" w:hint="eastAsia"/>
                <w:color w:val="000000"/>
                <w:kern w:val="0"/>
                <w:sz w:val="24"/>
                <w:szCs w:val="24"/>
              </w:rPr>
              <w:t>矿业权出让收益</w:t>
            </w:r>
            <w:r w:rsidRPr="007B63EA">
              <w:rPr>
                <w:rFonts w:ascii="宋体" w:hAnsi="宋体" w:cs="宋体" w:hint="eastAsia"/>
                <w:color w:val="000000"/>
                <w:kern w:val="0"/>
                <w:sz w:val="24"/>
                <w:szCs w:val="24"/>
              </w:rPr>
              <w:t>，未按规定缴纳探矿权使用费。</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497F1B">
            <w:pPr>
              <w:widowControl/>
              <w:rPr>
                <w:rFonts w:ascii="宋体" w:hAnsi="宋体" w:cs="宋体"/>
                <w:color w:val="000000"/>
                <w:kern w:val="0"/>
                <w:sz w:val="24"/>
                <w:szCs w:val="24"/>
              </w:rPr>
            </w:pPr>
            <w:r w:rsidRPr="007B63EA">
              <w:rPr>
                <w:rFonts w:ascii="宋体" w:hAnsi="宋体" w:cs="宋体" w:hint="eastAsia"/>
                <w:color w:val="000000"/>
                <w:kern w:val="0"/>
                <w:sz w:val="24"/>
                <w:szCs w:val="24"/>
              </w:rPr>
              <w:t>在足额缴纳</w:t>
            </w:r>
            <w:r w:rsidR="00497F1B">
              <w:rPr>
                <w:rFonts w:ascii="宋体" w:hAnsi="宋体" w:cs="宋体" w:hint="eastAsia"/>
                <w:color w:val="000000"/>
                <w:kern w:val="0"/>
                <w:sz w:val="24"/>
                <w:szCs w:val="24"/>
              </w:rPr>
              <w:t>矿业权出让收益</w:t>
            </w:r>
            <w:r w:rsidR="00BB071C">
              <w:rPr>
                <w:rFonts w:ascii="宋体" w:hAnsi="宋体" w:cs="宋体" w:hint="eastAsia"/>
                <w:color w:val="000000"/>
                <w:kern w:val="0"/>
                <w:sz w:val="24"/>
                <w:szCs w:val="24"/>
              </w:rPr>
              <w:t>和探矿权使用费及滞纳金前，自然</w:t>
            </w:r>
            <w:r w:rsidRPr="007B63EA">
              <w:rPr>
                <w:rFonts w:ascii="宋体" w:hAnsi="宋体" w:cs="宋体" w:hint="eastAsia"/>
                <w:color w:val="000000"/>
                <w:kern w:val="0"/>
                <w:sz w:val="24"/>
                <w:szCs w:val="24"/>
              </w:rPr>
              <w:t>资源管理部门对其矿业权申请审批予以限制。满3年仍未履行付清义务的，依法予以禁入。</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085579">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矿业权人勘查开采信息公示办法（试行）》（国土资规[2015]6号）第31条：国土资源主管部门在国土资源专项资金审批、国土资源领域工程招投标、国有土地出让、矿业权审批、授予荣誉称号等中，将矿业权人勘查开采信息公示结果作为重要考量因素，对矿业权人被列入异常名录的应依法予以限制，对矿业权人被列入严重违法名单的应依法予以禁入。按照第23条（三）规定，将未按照探矿权出让合同约定支付探矿权价款和探矿权使用费的，列入异常名录。满三年仍未履行的，列入严重违法名单，并向社会公示。</w:t>
            </w:r>
          </w:p>
        </w:tc>
      </w:tr>
      <w:tr w:rsidR="00E86033" w:rsidRPr="007B63EA" w:rsidTr="008E28CA">
        <w:trPr>
          <w:trHeight w:val="20"/>
        </w:trPr>
        <w:tc>
          <w:tcPr>
            <w:tcW w:w="490" w:type="pct"/>
            <w:vMerge w:val="restart"/>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r w:rsidRPr="007B63EA">
              <w:rPr>
                <w:rFonts w:ascii="宋体" w:hAnsi="宋体" w:cs="宋体" w:hint="eastAsia"/>
                <w:b/>
                <w:bCs/>
                <w:color w:val="000000"/>
                <w:kern w:val="0"/>
                <w:sz w:val="24"/>
                <w:szCs w:val="24"/>
              </w:rPr>
              <w:t>二、矿业权市场</w:t>
            </w:r>
            <w:r w:rsidRPr="007B63EA">
              <w:rPr>
                <w:rFonts w:ascii="宋体" w:hAnsi="宋体" w:cs="宋体" w:hint="eastAsia"/>
                <w:b/>
                <w:bCs/>
                <w:color w:val="000000"/>
                <w:kern w:val="0"/>
                <w:sz w:val="24"/>
                <w:szCs w:val="24"/>
              </w:rPr>
              <w:br/>
              <w:t>(一) 探矿权市场信用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2、因违法被依法吊销勘查许可证。</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自勘查许可证被吊销之日起6</w:t>
            </w:r>
            <w:r w:rsidR="00BB071C">
              <w:rPr>
                <w:rFonts w:ascii="宋体" w:hAnsi="宋体" w:cs="宋体" w:hint="eastAsia"/>
                <w:color w:val="000000"/>
                <w:kern w:val="0"/>
                <w:sz w:val="24"/>
                <w:szCs w:val="24"/>
              </w:rPr>
              <w:t>个月内，自然</w:t>
            </w:r>
            <w:r w:rsidRPr="007B63EA">
              <w:rPr>
                <w:rFonts w:ascii="宋体" w:hAnsi="宋体" w:cs="宋体" w:hint="eastAsia"/>
                <w:color w:val="000000"/>
                <w:kern w:val="0"/>
                <w:sz w:val="24"/>
                <w:szCs w:val="24"/>
              </w:rPr>
              <w:t>资源管理部门不受理其新的探矿权申请。</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12A2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《矿产资源勘查区块登记管理办法》（国务院第240</w:t>
            </w:r>
            <w:r w:rsidR="000D5BA3">
              <w:rPr>
                <w:rFonts w:ascii="宋体" w:hAnsi="宋体" w:cs="宋体" w:hint="eastAsia"/>
                <w:color w:val="000000"/>
                <w:kern w:val="0"/>
                <w:sz w:val="24"/>
                <w:szCs w:val="24"/>
              </w:rPr>
              <w:t>号令）第33</w:t>
            </w:r>
            <w:r w:rsidRPr="007B63EA">
              <w:rPr>
                <w:rFonts w:ascii="宋体" w:hAnsi="宋体" w:cs="宋体" w:hint="eastAsia"/>
                <w:color w:val="000000"/>
                <w:kern w:val="0"/>
                <w:sz w:val="24"/>
                <w:szCs w:val="24"/>
              </w:rPr>
              <w:t>条：探矿权人被吊销勘查许可证的，自勘查许可证被吊销之日起6个月内，不得再申请探矿权。</w:t>
            </w:r>
          </w:p>
        </w:tc>
      </w:tr>
      <w:tr w:rsidR="00E86033" w:rsidRPr="007B63EA" w:rsidTr="008E28CA">
        <w:trPr>
          <w:trHeight w:val="79"/>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3、对勘查矿产资源遗留的钻孔、探井、探槽未进行回填、封闭，对形成的危岩、危坡未采取治理措施。</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BB071C" w:rsidP="006A1A52">
            <w:pPr>
              <w:widowControl/>
              <w:rPr>
                <w:rFonts w:ascii="宋体" w:hAnsi="宋体" w:cs="宋体"/>
                <w:color w:val="000000"/>
                <w:kern w:val="0"/>
                <w:sz w:val="24"/>
                <w:szCs w:val="24"/>
              </w:rPr>
            </w:pPr>
            <w:r>
              <w:rPr>
                <w:rFonts w:ascii="宋体" w:hAnsi="宋体" w:cs="宋体" w:hint="eastAsia"/>
                <w:color w:val="000000"/>
                <w:kern w:val="0"/>
                <w:sz w:val="24"/>
                <w:szCs w:val="24"/>
              </w:rPr>
              <w:t>县级以上人民政府自然资源管理部门责令限期改正；逾期拒不改正的，自然</w:t>
            </w:r>
            <w:r w:rsidR="0027261A" w:rsidRPr="007B63EA">
              <w:rPr>
                <w:rFonts w:ascii="宋体" w:hAnsi="宋体" w:cs="宋体" w:hint="eastAsia"/>
                <w:color w:val="000000"/>
                <w:kern w:val="0"/>
                <w:sz w:val="24"/>
                <w:szCs w:val="24"/>
              </w:rPr>
              <w:t>资源管理部门5年内不受理其新的探矿权、采矿权申请。</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12A2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矿山地质环境保护规定》（国土资源部令第44号）第33条：探矿权人以探槽、坑探方式勘查矿产资源，在矿产资源勘查活动结束后未申请采矿权的，未采取治理恢复措施的，由县级以上国土资源行政主管部门责令限期改正，逾期拒不改正的，处3万以下罚款，5年内不受理其新的探矿权、采矿权申请。</w:t>
            </w:r>
          </w:p>
        </w:tc>
      </w:tr>
      <w:tr w:rsidR="00E86033" w:rsidRPr="007B63EA" w:rsidTr="008E28CA">
        <w:trPr>
          <w:trHeight w:val="79"/>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 xml:space="preserve">4、未按规定汇交地质资料： </w:t>
            </w:r>
            <w:r w:rsidRPr="007B63EA">
              <w:rPr>
                <w:rFonts w:ascii="宋体" w:hAnsi="宋体" w:cs="宋体" w:hint="eastAsia"/>
                <w:color w:val="000000"/>
                <w:kern w:val="0"/>
                <w:sz w:val="24"/>
                <w:szCs w:val="24"/>
              </w:rPr>
              <w:br/>
              <w:t>（1）未按照《地质资料管理条例》</w:t>
            </w:r>
            <w:r w:rsidRPr="007B63EA">
              <w:rPr>
                <w:rFonts w:ascii="宋体" w:hAnsi="宋体" w:cs="宋体" w:hint="eastAsia"/>
                <w:color w:val="000000"/>
                <w:kern w:val="0"/>
                <w:sz w:val="24"/>
                <w:szCs w:val="24"/>
              </w:rPr>
              <w:lastRenderedPageBreak/>
              <w:t>规定的期限汇交地质资料。</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负责接收地质资料的行政管理部门责令限期汇交，逾期仍不汇交的，予以通报，</w:t>
            </w:r>
            <w:r w:rsidRPr="007B63EA">
              <w:rPr>
                <w:rFonts w:ascii="宋体" w:hAnsi="宋体" w:cs="宋体" w:hint="eastAsia"/>
                <w:color w:val="000000"/>
                <w:kern w:val="0"/>
                <w:sz w:val="24"/>
                <w:szCs w:val="24"/>
              </w:rPr>
              <w:lastRenderedPageBreak/>
              <w:t>自发布通报之日起至逾期未汇交的资料全部汇交之日止，该汇交人不得申请新的探矿权、采矿权，不得承担国家出资的地质工作项目。</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12A2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《地质资料管理条例》第20条：未按照本条例规定的期限汇交地质资料的，由负责接</w:t>
            </w:r>
            <w:r w:rsidRPr="007B63EA">
              <w:rPr>
                <w:rFonts w:ascii="宋体" w:hAnsi="宋体" w:cs="宋体" w:hint="eastAsia"/>
                <w:color w:val="000000"/>
                <w:kern w:val="0"/>
                <w:sz w:val="24"/>
                <w:szCs w:val="24"/>
              </w:rPr>
              <w:lastRenderedPageBreak/>
              <w:t>收地质资料的地质矿产主管部门责令限期汇交；逾期不汇交的，处1万元以上5万元以下罚款，并予以通报，自发布通报之日起至逾期未汇交的资料全部汇交之日止，该汇交人不得申请新的探矿权、采矿权，不得承担国家出资的地质工作项目。</w:t>
            </w:r>
          </w:p>
        </w:tc>
      </w:tr>
      <w:tr w:rsidR="00E86033" w:rsidRPr="007B63EA" w:rsidTr="008E28CA">
        <w:trPr>
          <w:trHeight w:val="567"/>
        </w:trPr>
        <w:tc>
          <w:tcPr>
            <w:tcW w:w="490" w:type="pct"/>
            <w:vMerge/>
            <w:tcBorders>
              <w:left w:val="single" w:sz="4" w:space="0" w:color="auto"/>
              <w:right w:val="single" w:sz="4" w:space="0" w:color="auto"/>
            </w:tcBorders>
            <w:vAlign w:val="center"/>
            <w:hideMark/>
          </w:tcPr>
          <w:p w:rsidR="0027261A" w:rsidRPr="007B63EA" w:rsidRDefault="0027261A"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（2）探矿权人伪造地质资料或者在地质资料汇交中弄虚作假。</w:t>
            </w:r>
          </w:p>
        </w:tc>
        <w:tc>
          <w:tcPr>
            <w:tcW w:w="1519"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12A25">
            <w:pPr>
              <w:widowControl/>
              <w:rPr>
                <w:rFonts w:ascii="宋体" w:hAnsi="宋体" w:cs="宋体"/>
                <w:color w:val="000000"/>
                <w:kern w:val="0"/>
                <w:sz w:val="24"/>
                <w:szCs w:val="24"/>
              </w:rPr>
            </w:pPr>
            <w:r w:rsidRPr="007B63EA">
              <w:rPr>
                <w:rFonts w:ascii="宋体" w:hAnsi="宋体" w:cs="宋体" w:hint="eastAsia"/>
                <w:color w:val="000000"/>
                <w:kern w:val="0"/>
                <w:sz w:val="24"/>
                <w:szCs w:val="24"/>
              </w:rPr>
              <w:t>负责接收地质资料的行政主管部门责令限期</w:t>
            </w:r>
            <w:r w:rsidR="00B12A25">
              <w:rPr>
                <w:rFonts w:ascii="宋体" w:hAnsi="宋体" w:cs="宋体" w:hint="eastAsia"/>
                <w:color w:val="000000"/>
                <w:kern w:val="0"/>
                <w:sz w:val="24"/>
                <w:szCs w:val="24"/>
              </w:rPr>
              <w:t>改正</w:t>
            </w:r>
            <w:r w:rsidRPr="007B63EA">
              <w:rPr>
                <w:rFonts w:ascii="宋体" w:hAnsi="宋体" w:cs="宋体" w:hint="eastAsia"/>
                <w:color w:val="000000"/>
                <w:kern w:val="0"/>
                <w:sz w:val="24"/>
                <w:szCs w:val="24"/>
              </w:rPr>
              <w:t>，逾期不</w:t>
            </w:r>
            <w:r w:rsidR="00B12A25">
              <w:rPr>
                <w:rFonts w:ascii="宋体" w:hAnsi="宋体" w:cs="宋体" w:hint="eastAsia"/>
                <w:color w:val="000000"/>
                <w:kern w:val="0"/>
                <w:sz w:val="24"/>
                <w:szCs w:val="24"/>
              </w:rPr>
              <w:t>改正</w:t>
            </w:r>
            <w:r w:rsidRPr="007B63EA">
              <w:rPr>
                <w:rFonts w:ascii="宋体" w:hAnsi="宋体" w:cs="宋体" w:hint="eastAsia"/>
                <w:color w:val="000000"/>
                <w:kern w:val="0"/>
                <w:sz w:val="24"/>
                <w:szCs w:val="24"/>
              </w:rPr>
              <w:t>的，自行政处罚之日起2年内，该汇交人不得申请新的探矿权、采矿权，不得承担国家出资的地质工作项目。</w:t>
            </w:r>
          </w:p>
        </w:tc>
        <w:tc>
          <w:tcPr>
            <w:tcW w:w="1618" w:type="pct"/>
            <w:tcBorders>
              <w:top w:val="single" w:sz="4" w:space="0" w:color="auto"/>
              <w:left w:val="single" w:sz="4" w:space="0" w:color="auto"/>
              <w:bottom w:val="single" w:sz="4" w:space="0" w:color="auto"/>
              <w:right w:val="single" w:sz="4" w:space="0" w:color="auto"/>
            </w:tcBorders>
            <w:vAlign w:val="center"/>
            <w:hideMark/>
          </w:tcPr>
          <w:p w:rsidR="0027261A" w:rsidRPr="007B63EA" w:rsidRDefault="0027261A" w:rsidP="00B12A2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地质资料管理条例》第21条：伪造地质资料或者在地质资料汇交中弄虚作假的，由负责接收地质资料的地质矿产主管部门没收、销毁地质资料，责令限期改正，处10万元罚款；逾期不改正的，通知原发证机关吊销其</w:t>
            </w:r>
            <w:r w:rsidR="00B12A25">
              <w:rPr>
                <w:rFonts w:ascii="宋体" w:hAnsi="宋体" w:cs="宋体" w:hint="eastAsia"/>
                <w:color w:val="000000"/>
                <w:kern w:val="0"/>
                <w:sz w:val="24"/>
                <w:szCs w:val="24"/>
              </w:rPr>
              <w:t>勘查许可证、采矿许可证或者取消其</w:t>
            </w:r>
            <w:r w:rsidRPr="007B63EA">
              <w:rPr>
                <w:rFonts w:ascii="宋体" w:hAnsi="宋体" w:cs="宋体" w:hint="eastAsia"/>
                <w:color w:val="000000"/>
                <w:kern w:val="0"/>
                <w:sz w:val="24"/>
                <w:szCs w:val="24"/>
              </w:rPr>
              <w:t>承担该地质工作项目的资格，自处罚决定生效之日起2年内，该汇交人不得申请新新的探矿权、采矿权，不得承担国家出资的地质工作项目。</w:t>
            </w:r>
          </w:p>
        </w:tc>
      </w:tr>
      <w:tr w:rsidR="00E86033" w:rsidRPr="007B63EA" w:rsidTr="008E28CA">
        <w:trPr>
          <w:trHeight w:val="567"/>
        </w:trPr>
        <w:tc>
          <w:tcPr>
            <w:tcW w:w="490" w:type="pct"/>
            <w:vMerge/>
            <w:tcBorders>
              <w:left w:val="single" w:sz="4" w:space="0" w:color="auto"/>
              <w:right w:val="single" w:sz="4" w:space="0" w:color="auto"/>
            </w:tcBorders>
            <w:vAlign w:val="center"/>
            <w:hideMark/>
          </w:tcPr>
          <w:p w:rsidR="00150DE9" w:rsidRPr="007B63EA" w:rsidRDefault="00150DE9"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5、未按要求履行矿产资源勘查年度信息公示行为：</w:t>
            </w:r>
            <w:r w:rsidRPr="007B63EA">
              <w:rPr>
                <w:rFonts w:ascii="宋体" w:hAnsi="宋体" w:cs="宋体" w:hint="eastAsia"/>
                <w:color w:val="000000"/>
                <w:kern w:val="0"/>
                <w:sz w:val="24"/>
                <w:szCs w:val="24"/>
              </w:rPr>
              <w:br/>
              <w:t>（1）未按照《内蒙古自治区矿业权人勘查开采公示信息随机抽查实施办法》履行年度信息公示义务。</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列入异常名录</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国土资源部关于印发&lt;矿业权人勘查开采信息公示办法（试行）&gt;的通知》(国土资规〔2015〕6号)及《内蒙古自治区国土资源厅关于印发&lt;内蒙古自治区矿业权人勘查开采公示信息随机抽查实施办法&gt;的通知》（内国土资字〔2017〕134号）</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（2）年度信息隐瞒真实情况、弄虚作假。</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列入异常名录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（3）未履行法定义务或履行法定义务不到位。</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列入异常名录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（4）矿业权人被列入异常名录满3年仍未公示信息。</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列入严重违法名单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(5) 矿业权人被列入异常名录满3年履行义务仍不到位。</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列入严重违法名单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B612F4">
        <w:trPr>
          <w:trHeight w:val="5263"/>
        </w:trPr>
        <w:tc>
          <w:tcPr>
            <w:tcW w:w="490"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二、矿业权市场</w:t>
            </w:r>
            <w:r w:rsidRPr="007B63EA">
              <w:rPr>
                <w:rFonts w:ascii="宋体" w:hAnsi="宋体" w:cs="宋体" w:hint="eastAsia"/>
                <w:b/>
                <w:bCs/>
                <w:color w:val="000000"/>
                <w:kern w:val="0"/>
                <w:sz w:val="24"/>
                <w:szCs w:val="24"/>
              </w:rPr>
              <w:br/>
              <w:t>(二) 、采矿权市场信用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921997">
            <w:pPr>
              <w:widowControl/>
              <w:rPr>
                <w:rFonts w:ascii="宋体" w:hAnsi="宋体" w:cs="宋体"/>
                <w:color w:val="000000"/>
                <w:kern w:val="0"/>
                <w:sz w:val="24"/>
                <w:szCs w:val="24"/>
              </w:rPr>
            </w:pPr>
            <w:r w:rsidRPr="007B63EA">
              <w:rPr>
                <w:rFonts w:ascii="宋体" w:hAnsi="宋体" w:cs="宋体" w:hint="eastAsia"/>
                <w:color w:val="000000"/>
                <w:kern w:val="0"/>
                <w:sz w:val="24"/>
                <w:szCs w:val="24"/>
              </w:rPr>
              <w:t>1、拖欠</w:t>
            </w:r>
            <w:r w:rsidR="00497F1B">
              <w:rPr>
                <w:rFonts w:ascii="宋体" w:hAnsi="宋体" w:cs="宋体" w:hint="eastAsia"/>
                <w:color w:val="000000"/>
                <w:kern w:val="0"/>
                <w:sz w:val="24"/>
                <w:szCs w:val="24"/>
              </w:rPr>
              <w:t>矿业权出让收益</w:t>
            </w:r>
            <w:r w:rsidR="00921997">
              <w:rPr>
                <w:rFonts w:ascii="宋体" w:hAnsi="宋体" w:cs="宋体" w:hint="eastAsia"/>
                <w:color w:val="000000"/>
                <w:kern w:val="0"/>
                <w:sz w:val="24"/>
                <w:szCs w:val="24"/>
              </w:rPr>
              <w:t>和</w:t>
            </w:r>
            <w:r w:rsidRPr="007B63EA">
              <w:rPr>
                <w:rFonts w:ascii="宋体" w:hAnsi="宋体" w:cs="宋体" w:hint="eastAsia"/>
                <w:color w:val="000000"/>
                <w:kern w:val="0"/>
                <w:sz w:val="24"/>
                <w:szCs w:val="24"/>
              </w:rPr>
              <w:t>采矿权使用费：</w:t>
            </w:r>
            <w:r w:rsidRPr="007B63EA">
              <w:rPr>
                <w:rFonts w:ascii="宋体" w:hAnsi="宋体" w:cs="宋体" w:hint="eastAsia"/>
                <w:color w:val="000000"/>
                <w:kern w:val="0"/>
                <w:sz w:val="24"/>
                <w:szCs w:val="24"/>
              </w:rPr>
              <w:br/>
              <w:t>未按照采矿权出让合同约定缴纳采矿权价款，未按规定缴纳采矿权使用费。</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921997">
            <w:pPr>
              <w:widowControl/>
              <w:rPr>
                <w:rFonts w:ascii="宋体" w:hAnsi="宋体" w:cs="宋体"/>
                <w:color w:val="000000"/>
                <w:kern w:val="0"/>
                <w:sz w:val="24"/>
                <w:szCs w:val="24"/>
              </w:rPr>
            </w:pPr>
            <w:r w:rsidRPr="007B63EA">
              <w:rPr>
                <w:rFonts w:ascii="宋体" w:hAnsi="宋体" w:cs="宋体" w:hint="eastAsia"/>
                <w:color w:val="000000"/>
                <w:kern w:val="0"/>
                <w:sz w:val="24"/>
                <w:szCs w:val="24"/>
              </w:rPr>
              <w:t>在足额缴纳</w:t>
            </w:r>
            <w:r w:rsidR="00921997">
              <w:rPr>
                <w:rFonts w:ascii="宋体" w:hAnsi="宋体" w:cs="宋体" w:hint="eastAsia"/>
                <w:color w:val="000000"/>
                <w:kern w:val="0"/>
                <w:sz w:val="24"/>
                <w:szCs w:val="24"/>
              </w:rPr>
              <w:t>矿业权出让收益和</w:t>
            </w:r>
            <w:r w:rsidR="00BB071C">
              <w:rPr>
                <w:rFonts w:ascii="宋体" w:hAnsi="宋体" w:cs="宋体" w:hint="eastAsia"/>
                <w:color w:val="000000"/>
                <w:kern w:val="0"/>
                <w:sz w:val="24"/>
                <w:szCs w:val="24"/>
              </w:rPr>
              <w:t>采矿权使用费以及滞纳金前，自然</w:t>
            </w:r>
            <w:r w:rsidRPr="007B63EA">
              <w:rPr>
                <w:rFonts w:ascii="宋体" w:hAnsi="宋体" w:cs="宋体" w:hint="eastAsia"/>
                <w:color w:val="000000"/>
                <w:kern w:val="0"/>
                <w:sz w:val="24"/>
                <w:szCs w:val="24"/>
              </w:rPr>
              <w:t>资源管理部门对其矿业权申请审批予以限制。满3年仍未履行付清义务的，依法予以禁入。</w:t>
            </w:r>
          </w:p>
        </w:tc>
        <w:tc>
          <w:tcPr>
            <w:tcW w:w="1618"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FA2C44">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矿业权人勘查开采信息公示办法（试行）（国土资规[2015]6号）第31条：国土资源主管部门在国土资源专项资金审批、国土资源领域工程招投标、国有土地出让、矿业权审批、授予荣誉称号等中，将矿业权人勘查开采信息公示结果作为重要考量因素，对矿业权人被列入异常名录的应依法予以限制，对矿业权人被列入严重违法名单的应依法予以禁入。按照第23条（三）规定，将未按照采矿权出让合同约定支付采矿权价款和采矿权使用费的，列入异常名录，满三年仍未履行的，列入严重违法名单，并向社会公示。</w:t>
            </w:r>
          </w:p>
        </w:tc>
      </w:tr>
      <w:tr w:rsidR="00E86033" w:rsidRPr="007B63EA" w:rsidTr="008E28CA">
        <w:trPr>
          <w:trHeight w:val="662"/>
        </w:trPr>
        <w:tc>
          <w:tcPr>
            <w:tcW w:w="490" w:type="pct"/>
            <w:tcBorders>
              <w:left w:val="nil"/>
              <w:bottom w:val="nil"/>
              <w:right w:val="nil"/>
            </w:tcBorders>
            <w:vAlign w:val="center"/>
            <w:hideMark/>
          </w:tcPr>
          <w:p w:rsidR="006A1A52" w:rsidRDefault="006A1A52" w:rsidP="006A1A52">
            <w:pPr>
              <w:jc w:val="center"/>
              <w:rPr>
                <w:rFonts w:ascii="宋体" w:hAnsi="宋体" w:cs="宋体"/>
                <w:b/>
                <w:bCs/>
                <w:color w:val="000000"/>
                <w:kern w:val="0"/>
                <w:sz w:val="24"/>
                <w:szCs w:val="24"/>
              </w:rPr>
            </w:pPr>
          </w:p>
          <w:p w:rsidR="004B75DF" w:rsidRPr="007B63EA" w:rsidRDefault="004B75DF" w:rsidP="004B75DF">
            <w:pPr>
              <w:rPr>
                <w:rFonts w:ascii="宋体" w:hAnsi="宋体" w:cs="宋体"/>
                <w:b/>
                <w:bCs/>
                <w:color w:val="000000"/>
                <w:kern w:val="0"/>
                <w:sz w:val="24"/>
                <w:szCs w:val="24"/>
              </w:rPr>
            </w:pPr>
          </w:p>
        </w:tc>
        <w:tc>
          <w:tcPr>
            <w:tcW w:w="1373" w:type="pct"/>
            <w:tcBorders>
              <w:top w:val="single" w:sz="4" w:space="0" w:color="auto"/>
              <w:left w:val="nil"/>
              <w:bottom w:val="nil"/>
              <w:right w:val="nil"/>
            </w:tcBorders>
            <w:vAlign w:val="center"/>
            <w:hideMark/>
          </w:tcPr>
          <w:p w:rsidR="006A1A52" w:rsidRPr="007B63EA" w:rsidRDefault="006A1A52" w:rsidP="006A1A52">
            <w:pPr>
              <w:widowControl/>
              <w:rPr>
                <w:rFonts w:ascii="宋体" w:hAnsi="宋体" w:cs="宋体"/>
                <w:color w:val="000000"/>
                <w:kern w:val="0"/>
                <w:sz w:val="24"/>
                <w:szCs w:val="24"/>
              </w:rPr>
            </w:pPr>
          </w:p>
        </w:tc>
        <w:tc>
          <w:tcPr>
            <w:tcW w:w="1519" w:type="pct"/>
            <w:tcBorders>
              <w:top w:val="single" w:sz="4" w:space="0" w:color="auto"/>
              <w:left w:val="nil"/>
              <w:bottom w:val="nil"/>
              <w:right w:val="nil"/>
            </w:tcBorders>
            <w:vAlign w:val="center"/>
            <w:hideMark/>
          </w:tcPr>
          <w:p w:rsidR="006A1A52" w:rsidRPr="007B63EA" w:rsidRDefault="006A1A52" w:rsidP="006A1A52">
            <w:pPr>
              <w:widowControl/>
              <w:rPr>
                <w:rFonts w:ascii="宋体" w:hAnsi="宋体" w:cs="宋体"/>
                <w:color w:val="000000"/>
                <w:kern w:val="0"/>
                <w:sz w:val="24"/>
                <w:szCs w:val="24"/>
              </w:rPr>
            </w:pPr>
          </w:p>
        </w:tc>
        <w:tc>
          <w:tcPr>
            <w:tcW w:w="1618" w:type="pct"/>
            <w:tcBorders>
              <w:top w:val="single" w:sz="4" w:space="0" w:color="auto"/>
              <w:left w:val="nil"/>
              <w:bottom w:val="nil"/>
              <w:right w:val="nil"/>
            </w:tcBorders>
            <w:vAlign w:val="center"/>
            <w:hideMark/>
          </w:tcPr>
          <w:p w:rsidR="006A1A52" w:rsidRPr="007B63EA" w:rsidRDefault="006A1A52">
            <w:pPr>
              <w:widowControl/>
              <w:jc w:val="center"/>
              <w:rPr>
                <w:rFonts w:ascii="宋体" w:hAnsi="宋体" w:cs="宋体"/>
                <w:color w:val="000000"/>
                <w:kern w:val="0"/>
                <w:sz w:val="24"/>
                <w:szCs w:val="24"/>
              </w:rPr>
            </w:pPr>
          </w:p>
        </w:tc>
      </w:tr>
      <w:tr w:rsidR="00E86033" w:rsidRPr="007B63EA" w:rsidTr="008E28CA">
        <w:trPr>
          <w:trHeight w:val="20"/>
        </w:trPr>
        <w:tc>
          <w:tcPr>
            <w:tcW w:w="490" w:type="pct"/>
            <w:vMerge w:val="restart"/>
            <w:tcBorders>
              <w:top w:val="nil"/>
              <w:left w:val="single" w:sz="4" w:space="0" w:color="auto"/>
              <w:right w:val="single" w:sz="4" w:space="0" w:color="auto"/>
            </w:tcBorders>
            <w:vAlign w:val="center"/>
            <w:hideMark/>
          </w:tcPr>
          <w:p w:rsidR="00E252DB" w:rsidRPr="007B63EA" w:rsidRDefault="00E252DB" w:rsidP="006A1A52">
            <w:pPr>
              <w:jc w:val="center"/>
              <w:rPr>
                <w:rFonts w:ascii="宋体" w:hAnsi="宋体" w:cs="宋体"/>
                <w:sz w:val="24"/>
                <w:szCs w:val="24"/>
              </w:rPr>
            </w:pPr>
            <w:r w:rsidRPr="007B63EA">
              <w:rPr>
                <w:rFonts w:ascii="宋体" w:hAnsi="宋体" w:cs="宋体" w:hint="eastAsia"/>
                <w:b/>
                <w:bCs/>
                <w:color w:val="000000"/>
                <w:kern w:val="0"/>
                <w:sz w:val="24"/>
                <w:szCs w:val="24"/>
              </w:rPr>
              <w:t>二、矿业权市场</w:t>
            </w:r>
            <w:r w:rsidRPr="007B63EA">
              <w:rPr>
                <w:rFonts w:ascii="宋体" w:hAnsi="宋体" w:cs="宋体" w:hint="eastAsia"/>
                <w:b/>
                <w:bCs/>
                <w:color w:val="000000"/>
                <w:kern w:val="0"/>
                <w:sz w:val="24"/>
                <w:szCs w:val="24"/>
              </w:rPr>
              <w:br/>
              <w:t>(二) 、采矿权市场信用</w:t>
            </w:r>
          </w:p>
        </w:tc>
        <w:tc>
          <w:tcPr>
            <w:tcW w:w="1373" w:type="pct"/>
            <w:tcBorders>
              <w:top w:val="nil"/>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2、因违法被吊销采矿许可证。</w:t>
            </w:r>
          </w:p>
        </w:tc>
        <w:tc>
          <w:tcPr>
            <w:tcW w:w="1519" w:type="pct"/>
            <w:tcBorders>
              <w:top w:val="nil"/>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自采矿许可证被吊销之日起2</w:t>
            </w:r>
            <w:r w:rsidR="00BB071C">
              <w:rPr>
                <w:rFonts w:ascii="宋体" w:hAnsi="宋体" w:cs="宋体" w:hint="eastAsia"/>
                <w:color w:val="000000"/>
                <w:kern w:val="0"/>
                <w:sz w:val="24"/>
                <w:szCs w:val="24"/>
              </w:rPr>
              <w:t>年内，自然</w:t>
            </w:r>
            <w:r w:rsidRPr="007B63EA">
              <w:rPr>
                <w:rFonts w:ascii="宋体" w:hAnsi="宋体" w:cs="宋体" w:hint="eastAsia"/>
                <w:color w:val="000000"/>
                <w:kern w:val="0"/>
                <w:sz w:val="24"/>
                <w:szCs w:val="24"/>
              </w:rPr>
              <w:t>资源管理部门不受理其新的采矿权申请。</w:t>
            </w:r>
          </w:p>
        </w:tc>
        <w:tc>
          <w:tcPr>
            <w:tcW w:w="1618" w:type="pct"/>
            <w:tcBorders>
              <w:top w:val="nil"/>
              <w:left w:val="single" w:sz="4" w:space="0" w:color="auto"/>
              <w:bottom w:val="single" w:sz="4" w:space="0" w:color="auto"/>
              <w:right w:val="single" w:sz="4" w:space="0" w:color="auto"/>
            </w:tcBorders>
            <w:vAlign w:val="center"/>
            <w:hideMark/>
          </w:tcPr>
          <w:p w:rsidR="00E252DB" w:rsidRPr="007B63EA" w:rsidRDefault="00E252DB" w:rsidP="004B5D0D">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《矿产资源开采登记管理办法》（国务院第241号令）第24条：采矿权人被吊销采矿许可证的，自采矿许可证被吊销之日起2年内不得再申请采矿权。</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E252DB" w:rsidRPr="007B63EA" w:rsidRDefault="00E252DB"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3、未履行土地复垦义务：</w:t>
            </w:r>
            <w:r w:rsidRPr="007B63EA">
              <w:rPr>
                <w:rFonts w:ascii="宋体" w:hAnsi="宋体" w:cs="宋体" w:hint="eastAsia"/>
                <w:color w:val="000000"/>
                <w:kern w:val="0"/>
                <w:sz w:val="24"/>
                <w:szCs w:val="24"/>
              </w:rPr>
              <w:br/>
              <w:t>(1)未按规定预存土地复垦费用。</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责令限期改正。</w:t>
            </w:r>
          </w:p>
        </w:tc>
        <w:tc>
          <w:tcPr>
            <w:tcW w:w="1618"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4B5D0D">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国土资源部《土地复垦条例实施办法》第51条：土地复垦义务人未按照本办法第十</w:t>
            </w:r>
            <w:r w:rsidRPr="007B63EA">
              <w:rPr>
                <w:rFonts w:ascii="宋体" w:hAnsi="宋体" w:cs="宋体" w:hint="eastAsia"/>
                <w:color w:val="000000"/>
                <w:kern w:val="0"/>
                <w:sz w:val="24"/>
                <w:szCs w:val="24"/>
              </w:rPr>
              <w:lastRenderedPageBreak/>
              <w:t>六条、第十七条、第十八条、第十九条规定，预存土地复垦费用的，由县级以上国土资源主管部门责令限期改正，逾期不改正的，依照条例第三十八条规定处罚。</w:t>
            </w:r>
          </w:p>
        </w:tc>
      </w:tr>
      <w:tr w:rsidR="00E86033" w:rsidRPr="007B63EA" w:rsidTr="008E28CA">
        <w:trPr>
          <w:trHeight w:val="2737"/>
        </w:trPr>
        <w:tc>
          <w:tcPr>
            <w:tcW w:w="490" w:type="pct"/>
            <w:vMerge/>
            <w:tcBorders>
              <w:left w:val="single" w:sz="4" w:space="0" w:color="auto"/>
              <w:right w:val="single" w:sz="4" w:space="0" w:color="auto"/>
            </w:tcBorders>
            <w:vAlign w:val="center"/>
            <w:hideMark/>
          </w:tcPr>
          <w:p w:rsidR="00E252DB" w:rsidRPr="007B63EA" w:rsidRDefault="00E252DB"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(2)土地复垦义务人在规定的时间内没有复垦或者复垦土地不符合要求。</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BB071C" w:rsidP="006A1A52">
            <w:pPr>
              <w:widowControl/>
              <w:rPr>
                <w:rFonts w:ascii="宋体" w:hAnsi="宋体" w:cs="宋体"/>
                <w:color w:val="000000"/>
                <w:kern w:val="0"/>
                <w:sz w:val="24"/>
                <w:szCs w:val="24"/>
              </w:rPr>
            </w:pPr>
            <w:r>
              <w:rPr>
                <w:rFonts w:ascii="宋体" w:hAnsi="宋体" w:cs="宋体" w:hint="eastAsia"/>
                <w:color w:val="000000"/>
                <w:kern w:val="0"/>
                <w:sz w:val="24"/>
                <w:szCs w:val="24"/>
              </w:rPr>
              <w:t>在改正前，自然</w:t>
            </w:r>
            <w:r w:rsidR="00E252DB" w:rsidRPr="007B63EA">
              <w:rPr>
                <w:rFonts w:ascii="宋体" w:hAnsi="宋体" w:cs="宋体" w:hint="eastAsia"/>
                <w:color w:val="000000"/>
                <w:kern w:val="0"/>
                <w:sz w:val="24"/>
                <w:szCs w:val="24"/>
              </w:rPr>
              <w:t>资源管理部门不受理其新的采矿许可证申请以及采矿许可证延续、变更、注销申请。</w:t>
            </w:r>
          </w:p>
        </w:tc>
        <w:tc>
          <w:tcPr>
            <w:tcW w:w="1618"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4B5D0D">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国务院《土地复垦条例》（国务院第592号令）第20条：土地复垦义务人不依法履行土地复垦义务的，在申请新的采矿许可证或者申请采矿许可证延续、变更、注销时，有批准权的国土资源主管部门不得批准。</w:t>
            </w:r>
          </w:p>
        </w:tc>
      </w:tr>
      <w:tr w:rsidR="00E86033" w:rsidRPr="007B63EA" w:rsidTr="008E28CA">
        <w:trPr>
          <w:cantSplit/>
          <w:trHeight w:val="4207"/>
        </w:trPr>
        <w:tc>
          <w:tcPr>
            <w:tcW w:w="490" w:type="pct"/>
            <w:vMerge/>
            <w:tcBorders>
              <w:left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hideMark/>
          </w:tcPr>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4、未履行矿山地质环境保护与治理义务：</w:t>
            </w:r>
            <w:r w:rsidRPr="00D85387">
              <w:rPr>
                <w:rFonts w:ascii="宋体" w:hAnsi="宋体" w:cs="宋体" w:hint="eastAsia"/>
                <w:kern w:val="0"/>
                <w:sz w:val="24"/>
                <w:szCs w:val="24"/>
              </w:rPr>
              <w:br/>
              <w:t>(1)未按规定编制矿山地质环境治理方案和分期治理方案。</w:t>
            </w:r>
          </w:p>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（2）已经领取采矿许可证需要继续从事矿业开发的采矿权人未按规定补充编制矿山地质环境治理方案的。</w:t>
            </w:r>
          </w:p>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（3）未按照批准的矿山地质环境保护与治理恢复方案治理的，或者在矿山被批准关闭、闭坑前未完成治理恢复的。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（1</w:t>
            </w:r>
            <w:r w:rsidR="00BB071C" w:rsidRPr="00D85387">
              <w:rPr>
                <w:rFonts w:ascii="宋体" w:hAnsi="宋体" w:cs="宋体" w:hint="eastAsia"/>
                <w:kern w:val="0"/>
                <w:sz w:val="24"/>
                <w:szCs w:val="24"/>
              </w:rPr>
              <w:t>）自然资源管理部门责令限期改正；逾期拒不改正的，自然</w:t>
            </w:r>
            <w:r w:rsidRPr="00D85387">
              <w:rPr>
                <w:rFonts w:ascii="宋体" w:hAnsi="宋体" w:cs="宋体" w:hint="eastAsia"/>
                <w:kern w:val="0"/>
                <w:sz w:val="24"/>
                <w:szCs w:val="24"/>
              </w:rPr>
              <w:t>资源管理部门处以3万元以下罚款，5年内不受理其新的采矿权申请。</w:t>
            </w:r>
          </w:p>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（2</w:t>
            </w:r>
            <w:r w:rsidR="00BB071C" w:rsidRPr="00D85387">
              <w:rPr>
                <w:rFonts w:ascii="宋体" w:hAnsi="宋体" w:cs="宋体" w:hint="eastAsia"/>
                <w:kern w:val="0"/>
                <w:sz w:val="24"/>
                <w:szCs w:val="24"/>
              </w:rPr>
              <w:t>）自然资源管理部门责令限期改正；逾期拒不改正的，自然</w:t>
            </w:r>
            <w:r w:rsidRPr="00D85387">
              <w:rPr>
                <w:rFonts w:ascii="宋体" w:hAnsi="宋体" w:cs="宋体" w:hint="eastAsia"/>
                <w:kern w:val="0"/>
                <w:sz w:val="24"/>
                <w:szCs w:val="24"/>
              </w:rPr>
              <w:t>资源管理部门处以10万元以上20万元以下罚款，5年内不受理其新的采矿权申请。</w:t>
            </w:r>
          </w:p>
          <w:p w:rsidR="00E252DB" w:rsidRPr="00D85387" w:rsidRDefault="00E252DB" w:rsidP="00A2531E">
            <w:pPr>
              <w:widowControl/>
              <w:rPr>
                <w:rFonts w:ascii="宋体" w:hAnsi="宋体" w:cs="宋体"/>
                <w:kern w:val="0"/>
                <w:sz w:val="24"/>
                <w:szCs w:val="24"/>
              </w:rPr>
            </w:pPr>
            <w:r w:rsidRPr="00D85387">
              <w:rPr>
                <w:rFonts w:ascii="宋体" w:hAnsi="宋体" w:cs="宋体" w:hint="eastAsia"/>
                <w:kern w:val="0"/>
                <w:sz w:val="24"/>
                <w:szCs w:val="24"/>
              </w:rPr>
              <w:t>（3）</w:t>
            </w:r>
            <w:r w:rsidR="00BB071C" w:rsidRPr="00D85387">
              <w:rPr>
                <w:rFonts w:ascii="宋体" w:hAnsi="宋体" w:cs="宋体" w:hint="eastAsia"/>
                <w:kern w:val="0"/>
                <w:sz w:val="24"/>
                <w:szCs w:val="24"/>
              </w:rPr>
              <w:t>自然资源管理部门责令限期改正；逾期拒不改正的，自然</w:t>
            </w:r>
            <w:r w:rsidRPr="00D85387">
              <w:rPr>
                <w:rFonts w:ascii="宋体" w:hAnsi="宋体" w:cs="宋体" w:hint="eastAsia"/>
                <w:kern w:val="0"/>
                <w:sz w:val="24"/>
                <w:szCs w:val="24"/>
              </w:rPr>
              <w:t>资源管理部门处以3万元以下罚款，5年内不受理其新的采矿权申请。</w:t>
            </w:r>
          </w:p>
        </w:tc>
        <w:tc>
          <w:tcPr>
            <w:tcW w:w="1618" w:type="pct"/>
            <w:tcBorders>
              <w:top w:val="single" w:sz="4" w:space="0" w:color="auto"/>
              <w:left w:val="single" w:sz="4" w:space="0" w:color="auto"/>
              <w:bottom w:val="single" w:sz="4" w:space="0" w:color="auto"/>
              <w:right w:val="single" w:sz="4" w:space="0" w:color="auto"/>
            </w:tcBorders>
            <w:vAlign w:val="center"/>
            <w:hideMark/>
          </w:tcPr>
          <w:p w:rsidR="00E252DB" w:rsidRPr="00D85387" w:rsidRDefault="00E252DB" w:rsidP="004B5D0D">
            <w:pPr>
              <w:widowControl/>
              <w:jc w:val="left"/>
              <w:rPr>
                <w:rFonts w:ascii="宋体" w:hAnsi="宋体" w:cs="宋体"/>
                <w:kern w:val="0"/>
                <w:sz w:val="24"/>
                <w:szCs w:val="24"/>
              </w:rPr>
            </w:pPr>
            <w:r w:rsidRPr="00D85387">
              <w:rPr>
                <w:rFonts w:ascii="宋体" w:hAnsi="宋体" w:cs="宋体" w:hint="eastAsia"/>
                <w:kern w:val="0"/>
                <w:sz w:val="24"/>
                <w:szCs w:val="24"/>
              </w:rPr>
              <w:t>1、国务院《土地复垦条例》第37条</w:t>
            </w:r>
          </w:p>
          <w:p w:rsidR="00E252DB" w:rsidRPr="00D85387" w:rsidRDefault="00E252DB" w:rsidP="004B5D0D">
            <w:pPr>
              <w:widowControl/>
              <w:jc w:val="left"/>
              <w:rPr>
                <w:rFonts w:ascii="宋体" w:hAnsi="宋体" w:cs="宋体"/>
                <w:kern w:val="0"/>
                <w:sz w:val="24"/>
                <w:szCs w:val="24"/>
              </w:rPr>
            </w:pPr>
            <w:r w:rsidRPr="00D85387">
              <w:rPr>
                <w:rFonts w:ascii="宋体" w:hAnsi="宋体" w:cs="宋体" w:hint="eastAsia"/>
                <w:kern w:val="0"/>
                <w:sz w:val="24"/>
                <w:szCs w:val="24"/>
              </w:rPr>
              <w:t>2、《国土资源部矿山地质环境保护规定》（国土资源部令第44号）第31条：违反本规定第十六条、第二十三条规定，未按照批准的矿山地质环境保护与治理恢复方案治理的，或者在矿山被批准关闭、闭坑前未完成治理恢复的，由县级以上国土资源管理部门责令限期改正；逾期不改正的，处3万元以下的罚款。5年内不受理其新的采矿权申请。</w:t>
            </w:r>
          </w:p>
          <w:p w:rsidR="00E252DB" w:rsidRPr="00D85387" w:rsidRDefault="00E252DB" w:rsidP="004B5D0D">
            <w:pPr>
              <w:widowControl/>
              <w:jc w:val="left"/>
              <w:rPr>
                <w:rFonts w:ascii="宋体" w:hAnsi="宋体" w:cs="宋体"/>
                <w:kern w:val="0"/>
                <w:sz w:val="24"/>
                <w:szCs w:val="24"/>
              </w:rPr>
            </w:pPr>
            <w:r w:rsidRPr="00D85387">
              <w:rPr>
                <w:rFonts w:ascii="宋体" w:hAnsi="宋体" w:cs="宋体" w:hint="eastAsia"/>
                <w:kern w:val="0"/>
                <w:sz w:val="24"/>
                <w:szCs w:val="24"/>
              </w:rPr>
              <w:t>3、《内蒙古自治区矿山地质环境治理办法》第12条、31条、32条、34条和35条规定。</w:t>
            </w:r>
          </w:p>
        </w:tc>
      </w:tr>
      <w:tr w:rsidR="00E86033" w:rsidRPr="007B63EA" w:rsidTr="008E28CA">
        <w:trPr>
          <w:trHeight w:val="20"/>
        </w:trPr>
        <w:tc>
          <w:tcPr>
            <w:tcW w:w="490" w:type="pct"/>
            <w:vMerge w:val="restart"/>
            <w:tcBorders>
              <w:left w:val="single" w:sz="4" w:space="0" w:color="auto"/>
              <w:right w:val="single" w:sz="4" w:space="0" w:color="auto"/>
            </w:tcBorders>
            <w:vAlign w:val="center"/>
            <w:hideMark/>
          </w:tcPr>
          <w:p w:rsidR="00E252DB" w:rsidRPr="007B63EA" w:rsidRDefault="00E252DB" w:rsidP="006A1A52">
            <w:pPr>
              <w:jc w:val="center"/>
              <w:rPr>
                <w:rFonts w:ascii="宋体" w:hAnsi="宋体" w:cs="宋体"/>
                <w:sz w:val="24"/>
                <w:szCs w:val="24"/>
              </w:rPr>
            </w:pPr>
            <w:r w:rsidRPr="007B63EA">
              <w:rPr>
                <w:rFonts w:ascii="宋体" w:hAnsi="宋体" w:cs="宋体" w:hint="eastAsia"/>
                <w:b/>
                <w:bCs/>
                <w:color w:val="000000"/>
                <w:kern w:val="0"/>
                <w:sz w:val="24"/>
                <w:szCs w:val="24"/>
              </w:rPr>
              <w:t>二、矿业权</w:t>
            </w:r>
            <w:r w:rsidRPr="007B63EA">
              <w:rPr>
                <w:rFonts w:ascii="宋体" w:hAnsi="宋体" w:cs="宋体" w:hint="eastAsia"/>
                <w:b/>
                <w:bCs/>
                <w:color w:val="000000"/>
                <w:kern w:val="0"/>
                <w:sz w:val="24"/>
                <w:szCs w:val="24"/>
              </w:rPr>
              <w:lastRenderedPageBreak/>
              <w:t>市场</w:t>
            </w:r>
            <w:r w:rsidRPr="007B63EA">
              <w:rPr>
                <w:rFonts w:ascii="宋体" w:hAnsi="宋体" w:cs="宋体" w:hint="eastAsia"/>
                <w:b/>
                <w:bCs/>
                <w:color w:val="000000"/>
                <w:kern w:val="0"/>
                <w:sz w:val="24"/>
                <w:szCs w:val="24"/>
              </w:rPr>
              <w:br/>
              <w:t>(二) 、采矿权市场信用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C31780">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5、未按规定</w:t>
            </w:r>
            <w:r>
              <w:rPr>
                <w:rFonts w:ascii="宋体" w:hAnsi="宋体" w:cs="宋体" w:hint="eastAsia"/>
                <w:color w:val="000000"/>
                <w:kern w:val="0"/>
                <w:sz w:val="24"/>
                <w:szCs w:val="24"/>
              </w:rPr>
              <w:t>计提</w:t>
            </w:r>
            <w:r w:rsidRPr="007B63EA">
              <w:rPr>
                <w:rFonts w:ascii="宋体" w:hAnsi="宋体" w:cs="宋体" w:hint="eastAsia"/>
                <w:color w:val="000000"/>
                <w:kern w:val="0"/>
                <w:sz w:val="24"/>
                <w:szCs w:val="24"/>
              </w:rPr>
              <w:t>矿山地质环境治理</w:t>
            </w:r>
            <w:r w:rsidRPr="007B63EA">
              <w:rPr>
                <w:rFonts w:ascii="宋体" w:hAnsi="宋体" w:cs="宋体" w:hint="eastAsia"/>
                <w:color w:val="000000"/>
                <w:kern w:val="0"/>
                <w:sz w:val="24"/>
                <w:szCs w:val="24"/>
              </w:rPr>
              <w:lastRenderedPageBreak/>
              <w:t>恢复</w:t>
            </w:r>
            <w:r>
              <w:rPr>
                <w:rFonts w:ascii="宋体" w:hAnsi="宋体" w:cs="宋体" w:hint="eastAsia"/>
                <w:color w:val="000000"/>
                <w:kern w:val="0"/>
                <w:sz w:val="24"/>
                <w:szCs w:val="24"/>
              </w:rPr>
              <w:t>基</w:t>
            </w:r>
            <w:r w:rsidRPr="007B63EA">
              <w:rPr>
                <w:rFonts w:ascii="宋体" w:hAnsi="宋体" w:cs="宋体" w:hint="eastAsia"/>
                <w:color w:val="000000"/>
                <w:kern w:val="0"/>
                <w:sz w:val="24"/>
                <w:szCs w:val="24"/>
              </w:rPr>
              <w:t>金</w:t>
            </w:r>
            <w:r>
              <w:rPr>
                <w:rFonts w:ascii="宋体" w:hAnsi="宋体" w:cs="宋体" w:hint="eastAsia"/>
                <w:color w:val="000000"/>
                <w:kern w:val="0"/>
                <w:sz w:val="24"/>
                <w:szCs w:val="24"/>
              </w:rPr>
              <w:t>或改变基金使用方向，未用于</w:t>
            </w:r>
            <w:r w:rsidRPr="007B63EA">
              <w:rPr>
                <w:rFonts w:ascii="宋体" w:hAnsi="宋体" w:cs="宋体" w:hint="eastAsia"/>
                <w:color w:val="000000"/>
                <w:kern w:val="0"/>
                <w:sz w:val="24"/>
                <w:szCs w:val="24"/>
              </w:rPr>
              <w:t>矿山地质环境治理</w:t>
            </w:r>
            <w:r>
              <w:rPr>
                <w:rFonts w:ascii="宋体" w:hAnsi="宋体" w:cs="宋体" w:hint="eastAsia"/>
                <w:color w:val="000000"/>
                <w:kern w:val="0"/>
                <w:sz w:val="24"/>
                <w:szCs w:val="24"/>
              </w:rPr>
              <w:t>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7E6C18">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由负责</w:t>
            </w:r>
            <w:r>
              <w:rPr>
                <w:rFonts w:ascii="宋体" w:hAnsi="宋体" w:cs="宋体" w:hint="eastAsia"/>
                <w:color w:val="000000"/>
                <w:kern w:val="0"/>
                <w:sz w:val="24"/>
                <w:szCs w:val="24"/>
              </w:rPr>
              <w:t>监督</w:t>
            </w:r>
            <w:r w:rsidR="00BB071C">
              <w:rPr>
                <w:rFonts w:ascii="宋体" w:hAnsi="宋体" w:cs="宋体" w:hint="eastAsia"/>
                <w:color w:val="000000"/>
                <w:kern w:val="0"/>
                <w:sz w:val="24"/>
                <w:szCs w:val="24"/>
              </w:rPr>
              <w:t>工作的自然</w:t>
            </w:r>
            <w:r w:rsidRPr="007B63EA">
              <w:rPr>
                <w:rFonts w:ascii="宋体" w:hAnsi="宋体" w:cs="宋体" w:hint="eastAsia"/>
                <w:color w:val="000000"/>
                <w:kern w:val="0"/>
                <w:sz w:val="24"/>
                <w:szCs w:val="24"/>
              </w:rPr>
              <w:t>资源管理部门责</w:t>
            </w:r>
            <w:r w:rsidRPr="007B63EA">
              <w:rPr>
                <w:rFonts w:ascii="宋体" w:hAnsi="宋体" w:cs="宋体" w:hint="eastAsia"/>
                <w:color w:val="000000"/>
                <w:kern w:val="0"/>
                <w:sz w:val="24"/>
                <w:szCs w:val="24"/>
              </w:rPr>
              <w:lastRenderedPageBreak/>
              <w:t>令限期</w:t>
            </w:r>
            <w:r>
              <w:rPr>
                <w:rFonts w:ascii="宋体" w:hAnsi="宋体" w:cs="宋体" w:hint="eastAsia"/>
                <w:color w:val="000000"/>
                <w:kern w:val="0"/>
                <w:sz w:val="24"/>
                <w:szCs w:val="24"/>
              </w:rPr>
              <w:t>计提改正</w:t>
            </w:r>
            <w:r w:rsidRPr="007B63EA">
              <w:rPr>
                <w:rFonts w:ascii="宋体" w:hAnsi="宋体" w:cs="宋体" w:hint="eastAsia"/>
                <w:color w:val="000000"/>
                <w:kern w:val="0"/>
                <w:sz w:val="24"/>
                <w:szCs w:val="24"/>
              </w:rPr>
              <w:t>；逾期</w:t>
            </w:r>
            <w:r>
              <w:rPr>
                <w:rFonts w:ascii="宋体" w:hAnsi="宋体" w:cs="宋体" w:hint="eastAsia"/>
                <w:color w:val="000000"/>
                <w:kern w:val="0"/>
                <w:sz w:val="24"/>
                <w:szCs w:val="24"/>
              </w:rPr>
              <w:t>不履行</w:t>
            </w:r>
            <w:r w:rsidR="00BB071C">
              <w:rPr>
                <w:rFonts w:ascii="宋体" w:hAnsi="宋体" w:cs="宋体" w:hint="eastAsia"/>
                <w:color w:val="000000"/>
                <w:kern w:val="0"/>
                <w:sz w:val="24"/>
                <w:szCs w:val="24"/>
              </w:rPr>
              <w:t>的，颁发采矿许可证的自然</w:t>
            </w:r>
            <w:r w:rsidRPr="007B63EA">
              <w:rPr>
                <w:rFonts w:ascii="宋体" w:hAnsi="宋体" w:cs="宋体" w:hint="eastAsia"/>
                <w:color w:val="000000"/>
                <w:kern w:val="0"/>
                <w:sz w:val="24"/>
                <w:szCs w:val="24"/>
              </w:rPr>
              <w:t>资源管理部门不得通过其采矿活动年度报告，不受理其采矿权延续、变更申请。</w:t>
            </w:r>
          </w:p>
        </w:tc>
        <w:tc>
          <w:tcPr>
            <w:tcW w:w="1618"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7E6C18">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《国土资源部矿山地质环境保护规定》（国</w:t>
            </w:r>
            <w:r w:rsidRPr="007B63EA">
              <w:rPr>
                <w:rFonts w:ascii="宋体" w:hAnsi="宋体" w:cs="宋体" w:hint="eastAsia"/>
                <w:color w:val="000000"/>
                <w:kern w:val="0"/>
                <w:sz w:val="24"/>
                <w:szCs w:val="24"/>
              </w:rPr>
              <w:lastRenderedPageBreak/>
              <w:t>土资源部令第44号）第32条：违反本规定第十八条规定，未按期缴存矿山地质环境治理恢复保证金的，由县级以上国土资源行政主管部门责令限期缴存；逾期不缴存的，处3万元以下的罚款。颁发采矿许可证的国土资源行政主管部门不得通过其采矿活动年度报告，不得受理其采矿权延续变更申请。</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6、未按要求履行矿产资源勘查年度信息公示行为：</w:t>
            </w:r>
            <w:r w:rsidRPr="007B63EA">
              <w:rPr>
                <w:rFonts w:ascii="宋体" w:hAnsi="宋体" w:cs="宋体" w:hint="eastAsia"/>
                <w:color w:val="000000"/>
                <w:kern w:val="0"/>
                <w:sz w:val="24"/>
                <w:szCs w:val="24"/>
              </w:rPr>
              <w:br/>
              <w:t>（1）未按照《内蒙古自治区矿业权人勘查开采公示信息随机抽查实施办法》履行年度信息公示义务</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4B75DF" w:rsidP="006A1A52">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r w:rsidR="00E252DB" w:rsidRPr="007B63EA">
              <w:rPr>
                <w:rFonts w:ascii="宋体" w:hAnsi="宋体" w:cs="宋体" w:hint="eastAsia"/>
                <w:color w:val="000000"/>
                <w:kern w:val="0"/>
                <w:sz w:val="24"/>
                <w:szCs w:val="24"/>
              </w:rPr>
              <w:t>列入异常名录</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国土资源部关于印发&lt;矿业权人勘查开采谢谢公示办法（试行）&gt;的通知》(国土资规〔20015〕6号)及《内蒙古自治区国土资源厅关于印发&lt;内蒙古自治区矿业权人勘查开采公示信息随机抽查实施办法&gt;的通知》（内国土资字〔2017〕134号）</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（2）年度信息隐瞒真实情况、弄虚作假</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列入异常名录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（3）未履行法定义务或履行法定义务不到位</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列入异常名录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（4）矿业权人被列入异常名录满3年仍未公示信息</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列入严重违法名单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E252DB" w:rsidRPr="007B63EA" w:rsidRDefault="00E252DB"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(5) 矿业权人被列入异常名录满3年仍履行义务不到位</w:t>
            </w:r>
          </w:p>
        </w:tc>
        <w:tc>
          <w:tcPr>
            <w:tcW w:w="1519" w:type="pct"/>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列入严重违法名单</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E252DB" w:rsidRPr="007B63EA" w:rsidRDefault="00E252DB">
            <w:pPr>
              <w:widowControl/>
              <w:jc w:val="left"/>
              <w:rPr>
                <w:rFonts w:ascii="宋体" w:hAnsi="宋体" w:cs="宋体"/>
                <w:color w:val="000000"/>
                <w:kern w:val="0"/>
                <w:sz w:val="24"/>
                <w:szCs w:val="24"/>
              </w:rPr>
            </w:pPr>
          </w:p>
        </w:tc>
      </w:tr>
      <w:tr w:rsidR="00E86033" w:rsidRPr="007B63EA" w:rsidTr="008E28CA">
        <w:trPr>
          <w:trHeight w:val="4914"/>
        </w:trPr>
        <w:tc>
          <w:tcPr>
            <w:tcW w:w="490"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lastRenderedPageBreak/>
              <w:t>三、测绘地理信息市场信用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1、严重失信行为：</w:t>
            </w:r>
            <w:r w:rsidRPr="007B63EA">
              <w:rPr>
                <w:rFonts w:ascii="宋体" w:hAnsi="宋体" w:cs="宋体" w:hint="eastAsia"/>
                <w:color w:val="000000"/>
                <w:kern w:val="0"/>
                <w:sz w:val="24"/>
                <w:szCs w:val="24"/>
              </w:rPr>
              <w:br/>
              <w:t>（1）未依法送审地图或者未按照审查要求修改地图即向社会公开；（2）违反保密规定加工、处理和利用涉密测绘结果，存在失泄密隐患被查处；（3）测绘成果质量经测绘地理信息质检机构判定为批不合格；（4）涂改、倒卖、出租、出借或者以其他形式转让测绘资质证书；（5）侵犯商业秘密或者知识产权被查处；（6）由于市场不正当竞争行为被查处；（7）以欺骗手段取得测绘资质证书从事测绘活动；（8）超越资质等级许可范围从事测绘活动；（9）以其他测绘资质单位名义从事测绘活动；（10）允许其他单位以本单位名义从事测绘活动；（11）测绘资质单位将承包的测绘项目转包；（12）伪造、变造测绘成果；（13）被工商机关吊销营业执照；（14）在从事测绘活动中，因泄漏国家秘密被国家安全机关查处；（15）受到其他行政处罚或被依法追究刑事责任。</w:t>
            </w:r>
          </w:p>
        </w:tc>
        <w:tc>
          <w:tcPr>
            <w:tcW w:w="1519"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自该信息生效之日起，两年内不得申请晋升测绘资质等级或者新增专业范围。</w:t>
            </w:r>
          </w:p>
        </w:tc>
        <w:tc>
          <w:tcPr>
            <w:tcW w:w="1618"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国家测绘地理信息局《关于印发〈测绘地理信息行业信用管理办法〉和〈测绘地理信息行业信用指标体系〉的通知》（国测管发[2015]57号）</w:t>
            </w:r>
          </w:p>
        </w:tc>
      </w:tr>
      <w:tr w:rsidR="00E86033" w:rsidRPr="007B63EA" w:rsidTr="008E28CA">
        <w:trPr>
          <w:trHeight w:val="20"/>
        </w:trPr>
        <w:tc>
          <w:tcPr>
            <w:tcW w:w="490"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三、测绘地理信息市场信用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7B63EA" w:rsidRPr="00150DE9" w:rsidRDefault="007B63EA" w:rsidP="006A1A52">
            <w:pPr>
              <w:widowControl/>
              <w:rPr>
                <w:rFonts w:ascii="宋体" w:hAnsi="宋体" w:cs="宋体"/>
                <w:bCs/>
                <w:color w:val="000000"/>
                <w:kern w:val="0"/>
                <w:sz w:val="24"/>
                <w:szCs w:val="24"/>
              </w:rPr>
            </w:pPr>
            <w:r w:rsidRPr="00150DE9">
              <w:rPr>
                <w:rFonts w:ascii="宋体" w:hAnsi="宋体" w:cs="宋体" w:hint="eastAsia"/>
                <w:bCs/>
                <w:color w:val="000000"/>
                <w:kern w:val="0"/>
                <w:sz w:val="24"/>
                <w:szCs w:val="24"/>
              </w:rPr>
              <w:t>2、一般失信行为：</w:t>
            </w:r>
            <w:r w:rsidRPr="00150DE9">
              <w:rPr>
                <w:rFonts w:ascii="宋体" w:hAnsi="宋体" w:cs="宋体" w:hint="eastAsia"/>
                <w:bCs/>
                <w:color w:val="000000"/>
                <w:kern w:val="0"/>
                <w:sz w:val="24"/>
                <w:szCs w:val="24"/>
              </w:rPr>
              <w:br/>
              <w:t>（1）提供虚假测绘地理信息行政许可申请材料；（2）不配合测绘地理信息行政主管部门依法实施监督检</w:t>
            </w:r>
            <w:r w:rsidRPr="00150DE9">
              <w:rPr>
                <w:rFonts w:ascii="宋体" w:hAnsi="宋体" w:cs="宋体" w:hint="eastAsia"/>
                <w:bCs/>
                <w:color w:val="000000"/>
                <w:kern w:val="0"/>
                <w:sz w:val="24"/>
                <w:szCs w:val="24"/>
              </w:rPr>
              <w:lastRenderedPageBreak/>
              <w:t>查，隐瞒、拒绝和阻碍提供有关文件、资料；（3）在测绘地理信息市场抽查检查中发现的测绘资质单位经营异常信息；（4）不履行与测绘有关的处罚、判决、裁定等，被人民法院强制执行；（5）未按规定汇交测绘成果资料。</w:t>
            </w:r>
          </w:p>
        </w:tc>
        <w:tc>
          <w:tcPr>
            <w:tcW w:w="1519"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自该信息生效之日起，一年内不得申请晋升测绘资质等级或者新增专业范围。</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国家测绘地理信息局《关于印发〈测绘地理信息行业信用管理办法〉和〈测绘地理信息行业信用指标体系〉的通知》（国测管发[2015]57号）</w:t>
            </w:r>
          </w:p>
        </w:tc>
      </w:tr>
      <w:tr w:rsidR="00E86033" w:rsidRPr="007B63EA" w:rsidTr="008E28CA">
        <w:trPr>
          <w:trHeight w:val="20"/>
        </w:trPr>
        <w:tc>
          <w:tcPr>
            <w:tcW w:w="490"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150DE9" w:rsidP="006A1A52">
            <w:pPr>
              <w:widowControl/>
              <w:jc w:val="center"/>
              <w:rPr>
                <w:rFonts w:ascii="宋体" w:hAnsi="宋体" w:cs="宋体"/>
                <w:sz w:val="24"/>
                <w:szCs w:val="24"/>
              </w:rPr>
            </w:pPr>
            <w:r w:rsidRPr="007B63EA">
              <w:rPr>
                <w:rFonts w:ascii="宋体" w:hAnsi="宋体" w:cs="宋体" w:hint="eastAsia"/>
                <w:b/>
                <w:bCs/>
                <w:color w:val="000000"/>
                <w:kern w:val="0"/>
                <w:sz w:val="24"/>
                <w:szCs w:val="24"/>
              </w:rPr>
              <w:lastRenderedPageBreak/>
              <w:t>三、测绘地理信息市场信用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7B63EA" w:rsidRPr="00150DE9" w:rsidRDefault="007B63EA" w:rsidP="006A1A52">
            <w:pPr>
              <w:widowControl/>
              <w:rPr>
                <w:rFonts w:ascii="宋体" w:hAnsi="宋体" w:cs="宋体"/>
                <w:bCs/>
                <w:color w:val="000000"/>
                <w:kern w:val="0"/>
                <w:sz w:val="24"/>
                <w:szCs w:val="24"/>
              </w:rPr>
            </w:pPr>
            <w:r w:rsidRPr="00150DE9">
              <w:rPr>
                <w:rFonts w:ascii="宋体" w:hAnsi="宋体" w:cs="宋体" w:hint="eastAsia"/>
                <w:bCs/>
                <w:color w:val="000000"/>
                <w:kern w:val="0"/>
                <w:sz w:val="24"/>
                <w:szCs w:val="24"/>
              </w:rPr>
              <w:t>3、轻轻微失信行为：</w:t>
            </w:r>
            <w:r w:rsidRPr="00150DE9">
              <w:rPr>
                <w:rFonts w:ascii="宋体" w:hAnsi="宋体" w:cs="宋体" w:hint="eastAsia"/>
                <w:bCs/>
                <w:color w:val="000000"/>
                <w:kern w:val="0"/>
                <w:sz w:val="24"/>
                <w:szCs w:val="24"/>
              </w:rPr>
              <w:br/>
              <w:t>（1）测绘资质单位名称、注册地址、法定代表人发生变化30日内未申请变更；（2）未按照相关规定要求履行测绘项目备案（任务登记、验证登记等）义务；（3）未按照要求报送测绘资质年度报告；（4）因与测绘有关的不良行为被提起民事诉讼，法院终审判决测绘资质单位承担责任或者履行义务。</w:t>
            </w:r>
          </w:p>
        </w:tc>
        <w:tc>
          <w:tcPr>
            <w:tcW w:w="1519"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自该信息生效之日起，半年内不得申请晋升测绘资质等级或者新增专业范围。</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pPr>
              <w:widowControl/>
              <w:jc w:val="left"/>
              <w:rPr>
                <w:rFonts w:ascii="宋体" w:hAnsi="宋体" w:cs="宋体"/>
                <w:color w:val="000000"/>
                <w:kern w:val="0"/>
                <w:sz w:val="24"/>
                <w:szCs w:val="24"/>
              </w:rPr>
            </w:pP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150DE9" w:rsidRPr="007B63EA"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四、自然</w:t>
            </w:r>
            <w:r w:rsidR="00150DE9" w:rsidRPr="007B63EA">
              <w:rPr>
                <w:rFonts w:ascii="宋体" w:hAnsi="宋体" w:cs="宋体" w:hint="eastAsia"/>
                <w:b/>
                <w:bCs/>
                <w:color w:val="000000"/>
                <w:kern w:val="0"/>
                <w:sz w:val="24"/>
                <w:szCs w:val="24"/>
              </w:rPr>
              <w:t>资源中介服务市场（一）地质灾害危险性评估服务</w:t>
            </w: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1、在评估中弄虚作假或者故意隐瞒地质灾害真实情况：</w:t>
            </w:r>
            <w:r w:rsidRPr="007B63EA">
              <w:rPr>
                <w:rFonts w:ascii="宋体" w:hAnsi="宋体" w:cs="宋体" w:hint="eastAsia"/>
                <w:color w:val="000000"/>
                <w:kern w:val="0"/>
                <w:sz w:val="24"/>
                <w:szCs w:val="24"/>
              </w:rPr>
              <w:br/>
              <w:t>（1）被依法责令停业整顿。</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自处罚履行之日起1</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150DE9" w:rsidRPr="007B63EA" w:rsidRDefault="00A86DF0" w:rsidP="00A86DF0">
            <w:pPr>
              <w:widowControl/>
              <w:jc w:val="left"/>
              <w:rPr>
                <w:rFonts w:ascii="宋体" w:hAnsi="宋体" w:cs="宋体"/>
                <w:color w:val="000000"/>
                <w:kern w:val="0"/>
                <w:sz w:val="24"/>
                <w:szCs w:val="24"/>
              </w:rPr>
            </w:pPr>
            <w:r>
              <w:rPr>
                <w:rFonts w:ascii="宋体" w:hAnsi="宋体" w:cs="宋体" w:hint="eastAsia"/>
                <w:color w:val="000000"/>
                <w:kern w:val="0"/>
                <w:sz w:val="24"/>
                <w:szCs w:val="24"/>
              </w:rPr>
              <w:t>1、</w:t>
            </w:r>
            <w:r w:rsidRPr="007B63EA">
              <w:rPr>
                <w:rFonts w:ascii="宋体" w:hAnsi="宋体" w:cs="宋体" w:hint="eastAsia"/>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r>
              <w:rPr>
                <w:rFonts w:ascii="宋体" w:hAnsi="宋体" w:cs="宋体" w:hint="eastAsia"/>
                <w:color w:val="000000"/>
                <w:kern w:val="0"/>
                <w:sz w:val="24"/>
                <w:szCs w:val="24"/>
              </w:rPr>
              <w:t>2、</w:t>
            </w:r>
            <w:r w:rsidR="00150DE9" w:rsidRPr="007B63EA">
              <w:rPr>
                <w:rFonts w:ascii="宋体" w:hAnsi="宋体" w:cs="宋体" w:hint="eastAsia"/>
                <w:color w:val="000000"/>
                <w:kern w:val="0"/>
                <w:sz w:val="24"/>
                <w:szCs w:val="24"/>
              </w:rPr>
              <w:t>国务院《地质灾害防治条例》第44条：“违反本条例规定，有下列行为之一的，由县级以上人民政府国土资源主管部门或者其他部门依据职责责令停止违法行为，对地质灾害危险性</w:t>
            </w:r>
            <w:r w:rsidR="00150DE9" w:rsidRPr="007B63EA">
              <w:rPr>
                <w:rFonts w:ascii="宋体" w:hAnsi="宋体" w:cs="宋体" w:hint="eastAsia"/>
                <w:color w:val="000000"/>
                <w:kern w:val="0"/>
                <w:sz w:val="24"/>
                <w:szCs w:val="24"/>
              </w:rPr>
              <w:lastRenderedPageBreak/>
              <w:t>评估单位、地质灾害治理工程勘查、设计或者监理单位处合同约定的评估费、勘查费、设计费或者监理酬金１倍以上２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（2）被依法降低资质等级。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自处罚履行之日起2</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b/>
                <w:bCs/>
                <w:color w:val="000000"/>
                <w:kern w:val="0"/>
                <w:sz w:val="24"/>
                <w:szCs w:val="24"/>
              </w:rPr>
            </w:pPr>
            <w:r w:rsidRPr="007B63EA">
              <w:rPr>
                <w:rFonts w:ascii="宋体" w:hAnsi="宋体" w:cs="宋体" w:hint="eastAsia"/>
                <w:b/>
                <w:bCs/>
                <w:color w:val="000000"/>
                <w:kern w:val="0"/>
                <w:sz w:val="24"/>
                <w:szCs w:val="24"/>
              </w:rPr>
              <w:t>2、</w:t>
            </w:r>
            <w:r w:rsidRPr="007B63EA">
              <w:rPr>
                <w:rFonts w:ascii="宋体" w:hAnsi="宋体" w:cs="宋体" w:hint="eastAsia"/>
                <w:color w:val="000000"/>
                <w:kern w:val="0"/>
                <w:sz w:val="24"/>
                <w:szCs w:val="24"/>
              </w:rPr>
              <w:t>无资质证书、或超越其资质登记许可的范围、或以其他单位的名义承揽地质灾害性评估业务：</w:t>
            </w:r>
            <w:r w:rsidRPr="007B63EA">
              <w:rPr>
                <w:rFonts w:ascii="宋体" w:hAnsi="宋体" w:cs="宋体" w:hint="eastAsia"/>
                <w:color w:val="000000"/>
                <w:kern w:val="0"/>
                <w:sz w:val="24"/>
                <w:szCs w:val="24"/>
              </w:rPr>
              <w:br/>
              <w:t>（1）被依法责令停业整顿。</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自处罚履行之日起1</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1128"/>
        </w:trPr>
        <w:tc>
          <w:tcPr>
            <w:tcW w:w="490" w:type="pct"/>
            <w:vMerge/>
            <w:tcBorders>
              <w:left w:val="single" w:sz="4" w:space="0" w:color="auto"/>
              <w:bottom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（2）被依法降低资质等级。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自处罚履行之日起2</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vMerge w:val="restart"/>
            <w:tcBorders>
              <w:top w:val="single" w:sz="4" w:space="0" w:color="auto"/>
              <w:left w:val="single" w:sz="4" w:space="0" w:color="auto"/>
              <w:bottom w:val="single" w:sz="4" w:space="0" w:color="auto"/>
              <w:right w:val="single" w:sz="4" w:space="0" w:color="auto"/>
            </w:tcBorders>
            <w:noWrap/>
            <w:vAlign w:val="center"/>
            <w:hideMark/>
          </w:tcPr>
          <w:p w:rsidR="00150DE9" w:rsidRPr="007B63EA" w:rsidRDefault="00150DE9" w:rsidP="00A86DF0">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一）在地质灾害危险性评估中弄虚作假或者故意隐瞒地质灾害真实情况的；（二）在地质灾害治理工程勘查、设计、施工以及监理活动中弄虚作假、降低工程质量的；（三）无资质证书或者超越其资质等级许可的范围承揽地质灾害危险性评估、地质灾害治理工程勘查、设计、施工及监理业务的；（四）以其他单位的名义或者允许其他单位以本单位的名义承揽地质灾害危险性评估、地质灾害治理工程勘查、设计、施工和监理业务的。”</w:t>
            </w:r>
          </w:p>
        </w:tc>
      </w:tr>
      <w:tr w:rsidR="00E86033" w:rsidRPr="007B63EA" w:rsidTr="008E28CA">
        <w:trPr>
          <w:trHeight w:val="20"/>
        </w:trPr>
        <w:tc>
          <w:tcPr>
            <w:tcW w:w="490"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3、允许其他单位以本单位的名义承揽地质灾害危险性评估业务：</w:t>
            </w:r>
            <w:r w:rsidRPr="007B63EA">
              <w:rPr>
                <w:rFonts w:ascii="宋体" w:hAnsi="宋体" w:cs="宋体" w:hint="eastAsia"/>
                <w:color w:val="000000"/>
                <w:kern w:val="0"/>
                <w:sz w:val="24"/>
                <w:szCs w:val="24"/>
              </w:rPr>
              <w:br/>
              <w:t>（1）被依法责令停业整顿。</w:t>
            </w:r>
          </w:p>
        </w:tc>
        <w:tc>
          <w:tcPr>
            <w:tcW w:w="1519" w:type="pct"/>
            <w:tcBorders>
              <w:top w:val="single" w:sz="4" w:space="0" w:color="auto"/>
              <w:left w:val="single" w:sz="4" w:space="0" w:color="auto"/>
              <w:bottom w:val="single" w:sz="4" w:space="0" w:color="auto"/>
              <w:right w:val="single" w:sz="4" w:space="0" w:color="auto"/>
            </w:tcBorders>
            <w:vAlign w:val="center"/>
            <w:hideMark/>
          </w:tcPr>
          <w:p w:rsidR="007B63EA" w:rsidRPr="00D85387" w:rsidRDefault="00BB071C" w:rsidP="006A1A52">
            <w:pPr>
              <w:widowControl/>
              <w:rPr>
                <w:rFonts w:ascii="宋体" w:hAnsi="宋体" w:cs="宋体"/>
                <w:kern w:val="0"/>
                <w:sz w:val="24"/>
                <w:szCs w:val="24"/>
              </w:rPr>
            </w:pPr>
            <w:r w:rsidRPr="00D85387">
              <w:rPr>
                <w:rFonts w:ascii="宋体" w:hAnsi="宋体" w:cs="宋体" w:hint="eastAsia"/>
                <w:kern w:val="0"/>
                <w:sz w:val="24"/>
                <w:szCs w:val="24"/>
              </w:rPr>
              <w:t>自处罚履行之日起一年内，自然</w:t>
            </w:r>
            <w:r w:rsidR="007B63EA" w:rsidRPr="00D85387">
              <w:rPr>
                <w:rFonts w:ascii="宋体" w:hAnsi="宋体" w:cs="宋体" w:hint="eastAsia"/>
                <w:kern w:val="0"/>
                <w:sz w:val="24"/>
                <w:szCs w:val="24"/>
              </w:rPr>
              <w:t>资源管理部门不委托其开展地质灾害危险性评估。</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7B63EA" w:rsidRPr="007B63EA" w:rsidRDefault="007B63EA">
            <w:pPr>
              <w:widowControl/>
              <w:jc w:val="left"/>
              <w:rPr>
                <w:rFonts w:ascii="宋体" w:hAnsi="宋体" w:cs="宋体"/>
                <w:color w:val="000000"/>
                <w:kern w:val="0"/>
                <w:sz w:val="24"/>
                <w:szCs w:val="24"/>
              </w:rPr>
            </w:pP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150DE9" w:rsidRPr="007B63EA" w:rsidRDefault="00BB071C" w:rsidP="006A1A52">
            <w:pPr>
              <w:jc w:val="center"/>
              <w:rPr>
                <w:rFonts w:ascii="宋体" w:hAnsi="宋体" w:cs="宋体"/>
                <w:b/>
                <w:bCs/>
                <w:color w:val="000000"/>
                <w:kern w:val="0"/>
                <w:sz w:val="24"/>
                <w:szCs w:val="24"/>
              </w:rPr>
            </w:pPr>
            <w:r>
              <w:rPr>
                <w:rFonts w:ascii="宋体" w:hAnsi="宋体" w:cs="宋体" w:hint="eastAsia"/>
                <w:b/>
                <w:bCs/>
                <w:color w:val="000000"/>
                <w:kern w:val="0"/>
                <w:sz w:val="24"/>
                <w:szCs w:val="24"/>
              </w:rPr>
              <w:t>四、自然</w:t>
            </w:r>
            <w:r w:rsidR="00150DE9" w:rsidRPr="007B63EA">
              <w:rPr>
                <w:rFonts w:ascii="宋体" w:hAnsi="宋体" w:cs="宋体" w:hint="eastAsia"/>
                <w:b/>
                <w:bCs/>
                <w:color w:val="000000"/>
                <w:kern w:val="0"/>
                <w:sz w:val="24"/>
                <w:szCs w:val="24"/>
              </w:rPr>
              <w:t>资源中介服务市场</w:t>
            </w:r>
            <w:r w:rsidR="00150DE9" w:rsidRPr="007B63EA">
              <w:rPr>
                <w:rFonts w:ascii="宋体" w:hAnsi="宋体" w:cs="宋体" w:hint="eastAsia"/>
                <w:b/>
                <w:bCs/>
                <w:color w:val="000000"/>
                <w:kern w:val="0"/>
                <w:sz w:val="24"/>
                <w:szCs w:val="24"/>
              </w:rPr>
              <w:br/>
              <w:t>（一）地质灾害危险性评估</w:t>
            </w: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(2)被依法降低资质等级。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自处罚履行之日起2</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150DE9" w:rsidRPr="007B63EA" w:rsidRDefault="00150DE9"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4、在签订地质灾害危险性评估项目合同后，未按规定到项目所在地的国土资源管理部门进行资质和项目备案:</w:t>
            </w:r>
            <w:r w:rsidRPr="007B63EA">
              <w:rPr>
                <w:rFonts w:ascii="宋体" w:hAnsi="宋体" w:cs="宋体" w:hint="eastAsia"/>
                <w:color w:val="000000"/>
                <w:kern w:val="0"/>
                <w:sz w:val="24"/>
                <w:szCs w:val="24"/>
              </w:rPr>
              <w:br/>
              <w:t>(1)被责令限期改正。</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BB071C" w:rsidP="004E350B">
            <w:pPr>
              <w:widowControl/>
              <w:rPr>
                <w:rFonts w:ascii="宋体" w:hAnsi="宋体" w:cs="宋体"/>
                <w:kern w:val="0"/>
                <w:sz w:val="24"/>
                <w:szCs w:val="24"/>
              </w:rPr>
            </w:pPr>
            <w:r w:rsidRPr="00D85387">
              <w:rPr>
                <w:rFonts w:ascii="宋体" w:hAnsi="宋体" w:cs="宋体" w:hint="eastAsia"/>
                <w:kern w:val="0"/>
                <w:sz w:val="24"/>
                <w:szCs w:val="24"/>
              </w:rPr>
              <w:t>改正前，自然</w:t>
            </w:r>
            <w:r w:rsidR="00150DE9"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00150DE9" w:rsidRPr="00D85387">
              <w:rPr>
                <w:rFonts w:ascii="宋体" w:hAnsi="宋体" w:cs="宋体" w:hint="eastAsia"/>
                <w:kern w:val="0"/>
                <w:sz w:val="24"/>
                <w:szCs w:val="24"/>
              </w:rPr>
              <w:t>委托其开展地质灾害危险性评估。</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4E350B">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国土资源部《地质灾害危险性评估单位资质管理办法》第27条：“资质单位应当在签订地质灾害危险性评估项目合同后十日内，到项目所在地的县级国土资源管理部门进行资质和项目备案。评估项目跨行政区域</w:t>
            </w:r>
            <w:r w:rsidRPr="007B63EA">
              <w:rPr>
                <w:rFonts w:ascii="宋体" w:hAnsi="宋体" w:cs="宋体" w:hint="eastAsia"/>
                <w:color w:val="000000"/>
                <w:kern w:val="0"/>
                <w:sz w:val="24"/>
                <w:szCs w:val="24"/>
              </w:rPr>
              <w:lastRenderedPageBreak/>
              <w:t>的，资质单位应当向项目所跨行政区域共同的上一级国土资源管理部门备案。” 第30条：“资质单位违反本办法第二十七条的规定，不按时进行资质和项目备案的，由县级以上国土资源管理部门责令限期改正；逾期不改的，可以处一万元以下的罚款。”</w:t>
            </w:r>
          </w:p>
        </w:tc>
      </w:tr>
      <w:tr w:rsidR="00E86033" w:rsidRPr="007B63EA" w:rsidTr="008E28CA">
        <w:trPr>
          <w:trHeight w:val="1710"/>
        </w:trPr>
        <w:tc>
          <w:tcPr>
            <w:tcW w:w="490" w:type="pct"/>
            <w:vMerge/>
            <w:tcBorders>
              <w:left w:val="single" w:sz="4" w:space="0" w:color="auto"/>
              <w:right w:val="single" w:sz="4" w:space="0" w:color="auto"/>
            </w:tcBorders>
            <w:vAlign w:val="center"/>
            <w:hideMark/>
          </w:tcPr>
          <w:p w:rsidR="00150DE9" w:rsidRPr="007B63EA" w:rsidRDefault="00150DE9" w:rsidP="006A1A52">
            <w:pPr>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(2)逾期未改正被依法处罚，或者1年内未按规定备案达2次。</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B612F4" w:rsidP="004E350B">
            <w:pPr>
              <w:widowControl/>
              <w:rPr>
                <w:rFonts w:ascii="宋体" w:hAnsi="宋体" w:cs="宋体"/>
                <w:kern w:val="0"/>
                <w:sz w:val="24"/>
                <w:szCs w:val="24"/>
              </w:rPr>
            </w:pPr>
            <w:r w:rsidRPr="00D85387">
              <w:rPr>
                <w:rFonts w:ascii="宋体" w:hAnsi="宋体" w:cs="宋体" w:hint="eastAsia"/>
                <w:kern w:val="0"/>
                <w:sz w:val="24"/>
                <w:szCs w:val="24"/>
              </w:rPr>
              <w:t>自行政处</w:t>
            </w:r>
            <w:r w:rsidR="00150DE9" w:rsidRPr="00D85387">
              <w:rPr>
                <w:rFonts w:ascii="宋体" w:hAnsi="宋体" w:cs="宋体" w:hint="eastAsia"/>
                <w:kern w:val="0"/>
                <w:sz w:val="24"/>
                <w:szCs w:val="24"/>
              </w:rPr>
              <w:t>罚履行或者责令限期改正之日起6</w:t>
            </w:r>
            <w:r w:rsidR="00BB071C" w:rsidRPr="00D85387">
              <w:rPr>
                <w:rFonts w:ascii="宋体" w:hAnsi="宋体" w:cs="宋体" w:hint="eastAsia"/>
                <w:kern w:val="0"/>
                <w:sz w:val="24"/>
                <w:szCs w:val="24"/>
              </w:rPr>
              <w:t>个月内，自然</w:t>
            </w:r>
            <w:r w:rsidR="00150DE9"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00150DE9" w:rsidRPr="00D85387">
              <w:rPr>
                <w:rFonts w:ascii="宋体" w:hAnsi="宋体" w:cs="宋体" w:hint="eastAsia"/>
                <w:kern w:val="0"/>
                <w:sz w:val="24"/>
                <w:szCs w:val="24"/>
              </w:rPr>
              <w:t>委托其开展地质灾害危险性评估。</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5、地质灾害危险性评估资质单位承担的地质灾害危险性评估项目发生重大质量事故：被降低资质等级。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150DE9" w:rsidRPr="00D85387" w:rsidRDefault="00150DE9" w:rsidP="004E350B">
            <w:pPr>
              <w:widowControl/>
              <w:rPr>
                <w:rFonts w:ascii="宋体" w:hAnsi="宋体" w:cs="宋体"/>
                <w:kern w:val="0"/>
                <w:sz w:val="24"/>
                <w:szCs w:val="24"/>
              </w:rPr>
            </w:pPr>
            <w:r w:rsidRPr="00D85387">
              <w:rPr>
                <w:rFonts w:ascii="宋体" w:hAnsi="宋体" w:cs="宋体" w:hint="eastAsia"/>
                <w:kern w:val="0"/>
                <w:sz w:val="24"/>
                <w:szCs w:val="24"/>
              </w:rPr>
              <w:t>自被降低资质等级之日起2</w:t>
            </w:r>
            <w:r w:rsidR="00BB071C" w:rsidRPr="00D85387">
              <w:rPr>
                <w:rFonts w:ascii="宋体" w:hAnsi="宋体" w:cs="宋体" w:hint="eastAsia"/>
                <w:kern w:val="0"/>
                <w:sz w:val="24"/>
                <w:szCs w:val="24"/>
              </w:rPr>
              <w:t>年内，自然</w:t>
            </w:r>
            <w:r w:rsidRPr="00D85387">
              <w:rPr>
                <w:rFonts w:ascii="宋体" w:hAnsi="宋体" w:cs="宋体" w:hint="eastAsia"/>
                <w:kern w:val="0"/>
                <w:sz w:val="24"/>
                <w:szCs w:val="24"/>
              </w:rPr>
              <w:t>资源管理部门</w:t>
            </w:r>
            <w:r w:rsidR="004E350B" w:rsidRPr="00D85387">
              <w:rPr>
                <w:rFonts w:ascii="宋体" w:hAnsi="宋体" w:cs="宋体" w:hint="eastAsia"/>
                <w:kern w:val="0"/>
                <w:sz w:val="24"/>
                <w:szCs w:val="24"/>
              </w:rPr>
              <w:t>不</w:t>
            </w:r>
            <w:r w:rsidRPr="00D85387">
              <w:rPr>
                <w:rFonts w:ascii="宋体" w:hAnsi="宋体" w:cs="宋体" w:hint="eastAsia"/>
                <w:kern w:val="0"/>
                <w:sz w:val="24"/>
                <w:szCs w:val="24"/>
              </w:rPr>
              <w:t>委托其开展地质灾害危险性评估。</w:t>
            </w:r>
          </w:p>
        </w:tc>
        <w:tc>
          <w:tcPr>
            <w:tcW w:w="1618"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4E350B">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国土资源部《地质灾害危险性评估单位资质管理办法》第26条：“资质单位承担的地质灾害危险性评估项目发生重大质量事故的，资质单位应当停止从业活动，由原审批机关对其资质等级进行重新核定。”</w:t>
            </w:r>
          </w:p>
        </w:tc>
      </w:tr>
      <w:tr w:rsidR="00E86033" w:rsidRPr="007B63EA" w:rsidTr="008E28CA">
        <w:trPr>
          <w:trHeight w:val="1036"/>
        </w:trPr>
        <w:tc>
          <w:tcPr>
            <w:tcW w:w="490" w:type="pct"/>
            <w:vMerge w:val="restart"/>
            <w:tcBorders>
              <w:top w:val="single" w:sz="4" w:space="0" w:color="auto"/>
              <w:left w:val="single" w:sz="4" w:space="0" w:color="auto"/>
              <w:right w:val="single" w:sz="4" w:space="0" w:color="auto"/>
            </w:tcBorders>
            <w:vAlign w:val="center"/>
            <w:hideMark/>
          </w:tcPr>
          <w:p w:rsidR="00150DE9"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四、自然</w:t>
            </w:r>
            <w:r w:rsidR="00150DE9" w:rsidRPr="007B63EA">
              <w:rPr>
                <w:rFonts w:ascii="宋体" w:hAnsi="宋体" w:cs="宋体" w:hint="eastAsia"/>
                <w:b/>
                <w:bCs/>
                <w:color w:val="000000"/>
                <w:kern w:val="0"/>
                <w:sz w:val="24"/>
                <w:szCs w:val="24"/>
              </w:rPr>
              <w:t>资源中介服务市场</w:t>
            </w:r>
          </w:p>
          <w:p w:rsidR="00150DE9" w:rsidRPr="007B63EA" w:rsidRDefault="00150DE9"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（二）矿业权价款评估服务</w:t>
            </w: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不遵守职业准则：</w:t>
            </w:r>
            <w:r w:rsidRPr="007B63EA">
              <w:rPr>
                <w:rFonts w:ascii="宋体" w:hAnsi="宋体" w:cs="宋体" w:hint="eastAsia"/>
                <w:color w:val="000000"/>
                <w:kern w:val="0"/>
                <w:sz w:val="24"/>
                <w:szCs w:val="24"/>
              </w:rPr>
              <w:br/>
              <w:t>（1）弄虚作假，出具虚假评估报告。</w:t>
            </w:r>
          </w:p>
        </w:tc>
        <w:tc>
          <w:tcPr>
            <w:tcW w:w="1519" w:type="pct"/>
            <w:vMerge w:val="restart"/>
            <w:tcBorders>
              <w:top w:val="single" w:sz="4" w:space="0" w:color="auto"/>
              <w:left w:val="single" w:sz="4" w:space="0" w:color="auto"/>
              <w:bottom w:val="single" w:sz="4" w:space="0" w:color="auto"/>
              <w:right w:val="single" w:sz="4" w:space="0" w:color="auto"/>
            </w:tcBorders>
            <w:vAlign w:val="center"/>
            <w:hideMark/>
          </w:tcPr>
          <w:p w:rsidR="00150DE9" w:rsidRPr="004E350B" w:rsidRDefault="00BB071C" w:rsidP="006A1A52">
            <w:pPr>
              <w:widowControl/>
              <w:rPr>
                <w:rFonts w:ascii="宋体" w:hAnsi="宋体" w:cs="宋体"/>
                <w:color w:val="000000" w:themeColor="text1"/>
                <w:kern w:val="0"/>
                <w:sz w:val="24"/>
                <w:szCs w:val="24"/>
              </w:rPr>
            </w:pPr>
            <w:r>
              <w:rPr>
                <w:rFonts w:ascii="宋体" w:hAnsi="宋体" w:cs="宋体" w:hint="eastAsia"/>
                <w:color w:val="000000" w:themeColor="text1"/>
                <w:kern w:val="0"/>
                <w:sz w:val="24"/>
                <w:szCs w:val="24"/>
              </w:rPr>
              <w:t>自然</w:t>
            </w:r>
            <w:r w:rsidR="00150DE9" w:rsidRPr="004E350B">
              <w:rPr>
                <w:rFonts w:ascii="宋体" w:hAnsi="宋体" w:cs="宋体" w:hint="eastAsia"/>
                <w:color w:val="000000" w:themeColor="text1"/>
                <w:kern w:val="0"/>
                <w:sz w:val="24"/>
                <w:szCs w:val="24"/>
              </w:rPr>
              <w:t>资源管理部门终止采购合同，不委托其承担矿业权价款评估。</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A672DA">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tc>
      </w:tr>
      <w:tr w:rsidR="00E86033" w:rsidRPr="007B63EA" w:rsidTr="008E28CA">
        <w:trPr>
          <w:trHeight w:val="1970"/>
        </w:trPr>
        <w:tc>
          <w:tcPr>
            <w:tcW w:w="490" w:type="pct"/>
            <w:vMerge/>
            <w:tcBorders>
              <w:left w:val="single" w:sz="4" w:space="0" w:color="auto"/>
              <w:bottom w:val="single" w:sz="4" w:space="0" w:color="auto"/>
              <w:right w:val="single" w:sz="4" w:space="0" w:color="auto"/>
            </w:tcBorders>
            <w:vAlign w:val="center"/>
            <w:hideMark/>
          </w:tcPr>
          <w:p w:rsidR="00150DE9" w:rsidRPr="007B63EA" w:rsidRDefault="00150DE9" w:rsidP="006A1A52">
            <w:pPr>
              <w:widowControl/>
              <w:jc w:val="center"/>
              <w:rPr>
                <w:rFonts w:ascii="宋体" w:hAnsi="宋体" w:cs="宋体"/>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(2)工作不细致，调研不充分，评估结果严重失实。</w:t>
            </w:r>
          </w:p>
        </w:tc>
        <w:tc>
          <w:tcPr>
            <w:tcW w:w="1519"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rsidP="006A1A52">
            <w:pPr>
              <w:widowControl/>
              <w:rPr>
                <w:rFonts w:ascii="宋体" w:hAnsi="宋体" w:cs="宋体"/>
                <w:color w:val="000000"/>
                <w:kern w:val="0"/>
                <w:sz w:val="24"/>
                <w:szCs w:val="24"/>
              </w:rPr>
            </w:pP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150DE9" w:rsidRPr="007B63EA" w:rsidRDefault="00150DE9">
            <w:pPr>
              <w:widowControl/>
              <w:jc w:val="left"/>
              <w:rPr>
                <w:rFonts w:ascii="宋体" w:hAnsi="宋体" w:cs="宋体"/>
                <w:color w:val="000000"/>
                <w:kern w:val="0"/>
                <w:sz w:val="24"/>
                <w:szCs w:val="24"/>
              </w:rPr>
            </w:pPr>
          </w:p>
        </w:tc>
      </w:tr>
      <w:tr w:rsidR="00E86033" w:rsidRPr="007B63EA" w:rsidTr="008E28CA">
        <w:trPr>
          <w:trHeight w:val="3877"/>
        </w:trPr>
        <w:tc>
          <w:tcPr>
            <w:tcW w:w="490" w:type="pct"/>
            <w:tcBorders>
              <w:top w:val="single" w:sz="4" w:space="0" w:color="auto"/>
              <w:left w:val="single" w:sz="4" w:space="0" w:color="auto"/>
              <w:right w:val="single" w:sz="4" w:space="0" w:color="auto"/>
            </w:tcBorders>
            <w:vAlign w:val="center"/>
            <w:hideMark/>
          </w:tcPr>
          <w:p w:rsidR="006C167D" w:rsidRPr="00762254" w:rsidRDefault="00BB071C" w:rsidP="00B612F4">
            <w:pPr>
              <w:adjustRightInd w:val="0"/>
              <w:snapToGrid w:val="0"/>
              <w:rPr>
                <w:rFonts w:ascii="Times New Roman" w:eastAsia="仿宋_GB2312" w:hAnsi="Times New Roman"/>
                <w:sz w:val="18"/>
                <w:szCs w:val="18"/>
              </w:rPr>
            </w:pPr>
            <w:r>
              <w:rPr>
                <w:rFonts w:ascii="宋体" w:hAnsi="宋体" w:cs="宋体"/>
                <w:b/>
                <w:bCs/>
                <w:color w:val="000000"/>
                <w:kern w:val="0"/>
                <w:sz w:val="24"/>
                <w:szCs w:val="24"/>
              </w:rPr>
              <w:lastRenderedPageBreak/>
              <w:t>五、</w:t>
            </w:r>
            <w:r>
              <w:rPr>
                <w:rFonts w:ascii="宋体" w:hAnsi="宋体" w:cs="宋体" w:hint="eastAsia"/>
                <w:b/>
                <w:bCs/>
                <w:color w:val="000000"/>
                <w:kern w:val="0"/>
                <w:sz w:val="24"/>
                <w:szCs w:val="24"/>
              </w:rPr>
              <w:t>自然</w:t>
            </w:r>
            <w:r w:rsidR="006C167D" w:rsidRPr="00AC3470">
              <w:rPr>
                <w:rFonts w:ascii="宋体" w:hAnsi="宋体" w:cs="宋体"/>
                <w:b/>
                <w:bCs/>
                <w:color w:val="000000"/>
                <w:kern w:val="0"/>
                <w:sz w:val="24"/>
                <w:szCs w:val="24"/>
              </w:rPr>
              <w:t>资源工程项目市场信用</w:t>
            </w:r>
            <w:r w:rsidR="006C167D" w:rsidRPr="00AC3470">
              <w:rPr>
                <w:rFonts w:ascii="宋体" w:hAnsi="宋体" w:cs="宋体"/>
                <w:b/>
                <w:bCs/>
                <w:color w:val="000000"/>
                <w:kern w:val="0"/>
                <w:sz w:val="24"/>
                <w:szCs w:val="24"/>
              </w:rPr>
              <w:br/>
              <w:t>（一）农村土地整治项目</w:t>
            </w:r>
            <w:r w:rsidR="0006093A">
              <w:rPr>
                <w:rFonts w:ascii="宋体" w:hAnsi="宋体" w:cs="宋体" w:hint="eastAsia"/>
                <w:b/>
                <w:bCs/>
                <w:color w:val="000000"/>
                <w:kern w:val="0"/>
                <w:sz w:val="24"/>
                <w:szCs w:val="24"/>
              </w:rPr>
              <w:t>设计、施工、监理信用。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AC3470" w:rsidRDefault="00B612F4" w:rsidP="006C167D">
            <w:pPr>
              <w:jc w:val="left"/>
              <w:rPr>
                <w:rFonts w:ascii="宋体" w:hAnsi="宋体" w:cs="宋体"/>
                <w:color w:val="000000"/>
                <w:kern w:val="0"/>
                <w:sz w:val="24"/>
                <w:szCs w:val="24"/>
              </w:rPr>
            </w:pPr>
            <w:r>
              <w:rPr>
                <w:rFonts w:ascii="宋体" w:hAnsi="宋体" w:cs="宋体" w:hint="eastAsia"/>
                <w:b/>
                <w:bCs/>
                <w:color w:val="000000"/>
                <w:kern w:val="0"/>
                <w:sz w:val="24"/>
                <w:szCs w:val="24"/>
              </w:rPr>
              <w:t>1、</w:t>
            </w:r>
            <w:r w:rsidRPr="00AC3470">
              <w:rPr>
                <w:rFonts w:ascii="宋体" w:hAnsi="宋体" w:cs="宋体"/>
                <w:b/>
                <w:bCs/>
                <w:color w:val="000000"/>
                <w:kern w:val="0"/>
                <w:sz w:val="24"/>
                <w:szCs w:val="24"/>
              </w:rPr>
              <w:t>可行性研究、规划设计编制单位信用</w:t>
            </w:r>
            <w:r w:rsidR="00BB689A">
              <w:rPr>
                <w:rFonts w:ascii="宋体" w:hAnsi="宋体" w:cs="宋体" w:hint="eastAsia"/>
                <w:color w:val="000000"/>
                <w:kern w:val="0"/>
                <w:sz w:val="24"/>
                <w:szCs w:val="24"/>
              </w:rPr>
              <w:t>（</w:t>
            </w:r>
            <w:r w:rsidR="006C167D" w:rsidRPr="00AC3470">
              <w:rPr>
                <w:rFonts w:ascii="宋体" w:hAnsi="宋体" w:cs="宋体"/>
                <w:color w:val="000000"/>
                <w:kern w:val="0"/>
                <w:sz w:val="24"/>
                <w:szCs w:val="24"/>
              </w:rPr>
              <w:t>1</w:t>
            </w:r>
            <w:r w:rsidR="00BB689A">
              <w:rPr>
                <w:rFonts w:ascii="宋体" w:hAnsi="宋体" w:cs="宋体" w:hint="eastAsia"/>
                <w:color w:val="000000"/>
                <w:kern w:val="0"/>
                <w:sz w:val="24"/>
                <w:szCs w:val="24"/>
              </w:rPr>
              <w:t>）、</w:t>
            </w:r>
            <w:r w:rsidR="006C167D" w:rsidRPr="00AC3470">
              <w:rPr>
                <w:rFonts w:ascii="宋体" w:hAnsi="宋体" w:cs="宋体"/>
                <w:color w:val="000000"/>
                <w:kern w:val="0"/>
                <w:sz w:val="24"/>
                <w:szCs w:val="24"/>
              </w:rPr>
              <w:t>一个年度未通过评审；</w:t>
            </w:r>
            <w:r w:rsidR="006C167D" w:rsidRPr="00AC3470">
              <w:rPr>
                <w:rFonts w:ascii="宋体" w:hAnsi="宋体" w:cs="宋体"/>
                <w:color w:val="000000"/>
                <w:kern w:val="0"/>
                <w:sz w:val="24"/>
                <w:szCs w:val="24"/>
              </w:rPr>
              <w:br/>
            </w:r>
            <w:r w:rsidR="00BB689A">
              <w:rPr>
                <w:rFonts w:ascii="宋体" w:hAnsi="宋体" w:cs="宋体" w:hint="eastAsia"/>
                <w:color w:val="000000"/>
                <w:kern w:val="0"/>
                <w:sz w:val="24"/>
                <w:szCs w:val="24"/>
              </w:rPr>
              <w:t>（</w:t>
            </w:r>
            <w:r w:rsidR="006C167D" w:rsidRPr="00AC3470">
              <w:rPr>
                <w:rFonts w:ascii="宋体" w:hAnsi="宋体" w:cs="宋体"/>
                <w:color w:val="000000"/>
                <w:kern w:val="0"/>
                <w:sz w:val="24"/>
                <w:szCs w:val="24"/>
              </w:rPr>
              <w:t>2</w:t>
            </w:r>
            <w:r w:rsidR="00BB689A">
              <w:rPr>
                <w:rFonts w:ascii="宋体" w:hAnsi="宋体" w:cs="宋体" w:hint="eastAsia"/>
                <w:color w:val="000000"/>
                <w:kern w:val="0"/>
                <w:sz w:val="24"/>
                <w:szCs w:val="24"/>
              </w:rPr>
              <w:t>）、</w:t>
            </w:r>
            <w:r w:rsidR="006C167D" w:rsidRPr="00AC3470">
              <w:rPr>
                <w:rFonts w:ascii="宋体" w:hAnsi="宋体" w:cs="宋体"/>
                <w:color w:val="000000"/>
                <w:kern w:val="0"/>
                <w:sz w:val="24"/>
                <w:szCs w:val="24"/>
              </w:rPr>
              <w:t>未按合同履约，被业主书面投诉；</w:t>
            </w:r>
          </w:p>
          <w:p w:rsidR="006C167D" w:rsidRPr="00AC3470" w:rsidRDefault="00BB689A" w:rsidP="006C167D">
            <w:pPr>
              <w:adjustRightInd w:val="0"/>
              <w:snapToGrid w:val="0"/>
              <w:rPr>
                <w:rFonts w:ascii="宋体" w:hAnsi="宋体" w:cs="宋体"/>
                <w:color w:val="000000"/>
                <w:kern w:val="0"/>
                <w:sz w:val="24"/>
                <w:szCs w:val="24"/>
              </w:rPr>
            </w:pPr>
            <w:r>
              <w:rPr>
                <w:rFonts w:ascii="宋体" w:hAnsi="宋体" w:cs="宋体" w:hint="eastAsia"/>
                <w:color w:val="000000"/>
                <w:kern w:val="0"/>
                <w:sz w:val="24"/>
                <w:szCs w:val="24"/>
              </w:rPr>
              <w:t>（</w:t>
            </w:r>
            <w:r w:rsidR="006C167D" w:rsidRPr="00AC3470">
              <w:rPr>
                <w:rFonts w:ascii="宋体" w:hAnsi="宋体" w:cs="宋体"/>
                <w:color w:val="000000"/>
                <w:kern w:val="0"/>
                <w:sz w:val="24"/>
                <w:szCs w:val="24"/>
              </w:rPr>
              <w:t>3</w:t>
            </w:r>
            <w:r>
              <w:rPr>
                <w:rFonts w:ascii="宋体" w:hAnsi="宋体" w:cs="宋体" w:hint="eastAsia"/>
                <w:color w:val="000000"/>
                <w:kern w:val="0"/>
                <w:sz w:val="24"/>
                <w:szCs w:val="24"/>
              </w:rPr>
              <w:t>）、</w:t>
            </w:r>
            <w:r w:rsidR="006C167D" w:rsidRPr="00AC3470">
              <w:rPr>
                <w:rFonts w:ascii="宋体" w:hAnsi="宋体" w:cs="宋体"/>
                <w:color w:val="000000"/>
                <w:kern w:val="0"/>
                <w:sz w:val="24"/>
                <w:szCs w:val="24"/>
              </w:rPr>
              <w:t>未参加项目评审会；</w:t>
            </w:r>
            <w:r w:rsidR="006C167D" w:rsidRPr="00AC3470">
              <w:rPr>
                <w:rFonts w:ascii="宋体" w:hAnsi="宋体" w:cs="宋体"/>
                <w:color w:val="000000"/>
                <w:kern w:val="0"/>
                <w:sz w:val="24"/>
                <w:szCs w:val="24"/>
              </w:rPr>
              <w:br/>
            </w:r>
          </w:p>
        </w:tc>
        <w:tc>
          <w:tcPr>
            <w:tcW w:w="1519" w:type="pct"/>
            <w:tcBorders>
              <w:top w:val="single" w:sz="4" w:space="0" w:color="auto"/>
              <w:left w:val="single" w:sz="4" w:space="0" w:color="auto"/>
              <w:bottom w:val="single" w:sz="4" w:space="0" w:color="auto"/>
              <w:right w:val="single" w:sz="4" w:space="0" w:color="auto"/>
            </w:tcBorders>
            <w:vAlign w:val="center"/>
            <w:hideMark/>
          </w:tcPr>
          <w:p w:rsidR="00211CE0" w:rsidRPr="00AC3470" w:rsidRDefault="00211CE0" w:rsidP="00211CE0">
            <w:pPr>
              <w:jc w:val="left"/>
              <w:rPr>
                <w:rFonts w:ascii="宋体" w:hAnsi="宋体" w:cs="宋体"/>
                <w:color w:val="000000"/>
                <w:kern w:val="0"/>
                <w:sz w:val="24"/>
                <w:szCs w:val="24"/>
              </w:rPr>
            </w:pPr>
            <w:r w:rsidRPr="00AC3470">
              <w:rPr>
                <w:rFonts w:ascii="宋体" w:hAnsi="宋体" w:cs="宋体"/>
                <w:color w:val="000000"/>
                <w:kern w:val="0"/>
                <w:sz w:val="24"/>
                <w:szCs w:val="24"/>
              </w:rPr>
              <w:t>参建单位失信行为警告惩戒标准</w:t>
            </w:r>
          </w:p>
          <w:p w:rsidR="006C167D" w:rsidRPr="00AC3470" w:rsidRDefault="006C167D" w:rsidP="006C167D">
            <w:pPr>
              <w:widowControl/>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AC3470">
              <w:rPr>
                <w:rFonts w:ascii="宋体" w:hAnsi="宋体" w:cs="宋体"/>
                <w:color w:val="000000"/>
                <w:kern w:val="0"/>
                <w:sz w:val="24"/>
                <w:szCs w:val="24"/>
              </w:rPr>
              <w:t>资源管理部门予以提醒告知，连续2次（含）的，给予书面警告处罚；</w:t>
            </w:r>
          </w:p>
          <w:p w:rsidR="006C167D" w:rsidRPr="00AC3470" w:rsidRDefault="006C167D" w:rsidP="006C167D">
            <w:pPr>
              <w:widowControl/>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tcBorders>
              <w:top w:val="single" w:sz="4" w:space="0" w:color="auto"/>
              <w:left w:val="single" w:sz="4" w:space="0" w:color="auto"/>
              <w:right w:val="single" w:sz="4" w:space="0" w:color="auto"/>
            </w:tcBorders>
            <w:vAlign w:val="center"/>
            <w:hideMark/>
          </w:tcPr>
          <w:p w:rsidR="006C167D" w:rsidRPr="00AC3470" w:rsidRDefault="006C167D" w:rsidP="006C167D">
            <w:pPr>
              <w:widowControl/>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1</w:t>
            </w:r>
            <w:r w:rsidRPr="00AC3470">
              <w:rPr>
                <w:rFonts w:ascii="宋体" w:hAnsi="宋体" w:cs="宋体" w:hint="eastAsia"/>
                <w:color w:val="000000"/>
                <w:kern w:val="0"/>
                <w:sz w:val="24"/>
                <w:szCs w:val="24"/>
              </w:rPr>
              <w:t>.</w:t>
            </w:r>
            <w:r w:rsidRPr="00AC3470">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6C167D" w:rsidRDefault="006C167D" w:rsidP="006C167D">
            <w:pPr>
              <w:widowControl/>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2</w:t>
            </w:r>
            <w:r w:rsidRPr="00AC3470">
              <w:rPr>
                <w:rFonts w:ascii="宋体" w:hAnsi="宋体" w:cs="宋体" w:hint="eastAsia"/>
                <w:color w:val="000000"/>
                <w:kern w:val="0"/>
                <w:sz w:val="24"/>
                <w:szCs w:val="24"/>
              </w:rPr>
              <w:t>.</w:t>
            </w:r>
            <w:r w:rsidRPr="00AC3470">
              <w:rPr>
                <w:rFonts w:ascii="宋体" w:hAnsi="宋体" w:cs="宋体"/>
                <w:color w:val="000000"/>
                <w:kern w:val="0"/>
                <w:sz w:val="24"/>
                <w:szCs w:val="24"/>
              </w:rPr>
              <w:t>《内蒙古自治区农村土地整治项目参建单位管理暂行办法》（内国土资字〔2016〕206号）第</w:t>
            </w:r>
            <w:r w:rsidRPr="00AC3470">
              <w:rPr>
                <w:rFonts w:ascii="宋体" w:hAnsi="宋体" w:cs="宋体" w:hint="eastAsia"/>
                <w:color w:val="000000"/>
                <w:kern w:val="0"/>
                <w:sz w:val="24"/>
                <w:szCs w:val="24"/>
              </w:rPr>
              <w:t>17</w:t>
            </w:r>
            <w:r w:rsidRPr="00AC3470">
              <w:rPr>
                <w:rFonts w:ascii="宋体" w:hAnsi="宋体" w:cs="宋体"/>
                <w:color w:val="000000"/>
                <w:kern w:val="0"/>
                <w:sz w:val="24"/>
                <w:szCs w:val="24"/>
              </w:rPr>
              <w:t>条</w:t>
            </w:r>
            <w:r w:rsidRPr="00AC3470">
              <w:rPr>
                <w:rFonts w:ascii="宋体" w:hAnsi="宋体" w:cs="宋体" w:hint="eastAsia"/>
                <w:color w:val="000000"/>
                <w:kern w:val="0"/>
                <w:sz w:val="24"/>
                <w:szCs w:val="24"/>
              </w:rPr>
              <w:t>、25条</w:t>
            </w:r>
            <w:r w:rsidRPr="00AC3470">
              <w:rPr>
                <w:rFonts w:ascii="宋体" w:hAnsi="宋体" w:cs="宋体"/>
                <w:color w:val="000000"/>
                <w:kern w:val="0"/>
                <w:sz w:val="24"/>
                <w:szCs w:val="24"/>
              </w:rPr>
              <w:t>及附表13。</w:t>
            </w:r>
          </w:p>
          <w:p w:rsidR="00211CE0" w:rsidRDefault="00211CE0" w:rsidP="006C167D">
            <w:pPr>
              <w:widowControl/>
              <w:adjustRightInd w:val="0"/>
              <w:snapToGrid w:val="0"/>
              <w:rPr>
                <w:rFonts w:ascii="宋体" w:hAnsi="宋体" w:cs="宋体"/>
                <w:color w:val="000000"/>
                <w:kern w:val="0"/>
                <w:sz w:val="24"/>
                <w:szCs w:val="24"/>
              </w:rPr>
            </w:pPr>
          </w:p>
          <w:p w:rsidR="00211CE0" w:rsidRDefault="00211CE0" w:rsidP="006C167D">
            <w:pPr>
              <w:widowControl/>
              <w:adjustRightInd w:val="0"/>
              <w:snapToGrid w:val="0"/>
              <w:rPr>
                <w:rFonts w:ascii="宋体" w:hAnsi="宋体" w:cs="宋体"/>
                <w:color w:val="000000"/>
                <w:kern w:val="0"/>
                <w:sz w:val="24"/>
                <w:szCs w:val="24"/>
              </w:rPr>
            </w:pPr>
          </w:p>
          <w:p w:rsidR="00211CE0" w:rsidRDefault="00211CE0" w:rsidP="006C167D">
            <w:pPr>
              <w:widowControl/>
              <w:adjustRightInd w:val="0"/>
              <w:snapToGrid w:val="0"/>
              <w:rPr>
                <w:rFonts w:ascii="宋体" w:hAnsi="宋体" w:cs="宋体"/>
                <w:color w:val="000000"/>
                <w:kern w:val="0"/>
                <w:sz w:val="24"/>
                <w:szCs w:val="24"/>
              </w:rPr>
            </w:pPr>
          </w:p>
          <w:p w:rsidR="00211CE0" w:rsidRPr="00133C5C" w:rsidRDefault="00211CE0" w:rsidP="00211CE0">
            <w:pPr>
              <w:adjustRightInd w:val="0"/>
              <w:snapToGrid w:val="0"/>
              <w:rPr>
                <w:rFonts w:ascii="宋体" w:hAnsi="宋体" w:cs="宋体"/>
                <w:color w:val="000000"/>
                <w:kern w:val="0"/>
                <w:sz w:val="24"/>
                <w:szCs w:val="24"/>
              </w:rPr>
            </w:pPr>
          </w:p>
        </w:tc>
      </w:tr>
      <w:tr w:rsidR="00E86033" w:rsidRPr="007B63EA" w:rsidTr="008E28CA">
        <w:trPr>
          <w:trHeight w:val="3458"/>
        </w:trPr>
        <w:tc>
          <w:tcPr>
            <w:tcW w:w="490" w:type="pct"/>
            <w:tcBorders>
              <w:top w:val="single" w:sz="4" w:space="0" w:color="auto"/>
              <w:left w:val="single" w:sz="4" w:space="0" w:color="auto"/>
              <w:right w:val="single" w:sz="4" w:space="0" w:color="auto"/>
            </w:tcBorders>
            <w:vAlign w:val="center"/>
            <w:hideMark/>
          </w:tcPr>
          <w:p w:rsidR="006C167D" w:rsidRPr="00133C5C" w:rsidRDefault="006C167D" w:rsidP="00B612F4">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AC3470" w:rsidRDefault="00E86033" w:rsidP="00AC3470">
            <w:pPr>
              <w:jc w:val="left"/>
              <w:rPr>
                <w:rFonts w:ascii="宋体" w:hAnsi="宋体" w:cs="宋体"/>
                <w:color w:val="000000"/>
                <w:kern w:val="0"/>
                <w:sz w:val="24"/>
                <w:szCs w:val="24"/>
              </w:rPr>
            </w:pPr>
            <w:r>
              <w:rPr>
                <w:rFonts w:ascii="宋体" w:hAnsi="宋体" w:cs="宋体" w:hint="eastAsia"/>
                <w:color w:val="000000"/>
                <w:kern w:val="0"/>
                <w:sz w:val="24"/>
                <w:szCs w:val="24"/>
              </w:rPr>
              <w:t>（4）</w:t>
            </w:r>
            <w:r w:rsidR="006C167D" w:rsidRPr="00AC3470">
              <w:rPr>
                <w:rFonts w:ascii="宋体" w:hAnsi="宋体" w:cs="宋体"/>
                <w:color w:val="000000"/>
                <w:kern w:val="0"/>
                <w:sz w:val="24"/>
                <w:szCs w:val="24"/>
              </w:rPr>
              <w:t>一个年度内给予书面警告处罚后再次发生以上失信行为的；</w:t>
            </w:r>
          </w:p>
          <w:p w:rsidR="006C167D" w:rsidRPr="00AC3470" w:rsidRDefault="00E86033" w:rsidP="00AC3470">
            <w:pPr>
              <w:jc w:val="left"/>
              <w:rPr>
                <w:rFonts w:ascii="宋体" w:hAnsi="宋体" w:cs="宋体"/>
                <w:color w:val="000000"/>
                <w:kern w:val="0"/>
                <w:sz w:val="24"/>
                <w:szCs w:val="24"/>
              </w:rPr>
            </w:pPr>
            <w:r>
              <w:rPr>
                <w:rFonts w:ascii="宋体" w:hAnsi="宋体" w:cs="宋体" w:hint="eastAsia"/>
                <w:color w:val="000000"/>
                <w:kern w:val="0"/>
                <w:sz w:val="24"/>
                <w:szCs w:val="24"/>
              </w:rPr>
              <w:t>（5）</w:t>
            </w:r>
            <w:r w:rsidR="006C167D" w:rsidRPr="00AC3470">
              <w:rPr>
                <w:rFonts w:ascii="宋体" w:hAnsi="宋体" w:cs="宋体"/>
                <w:color w:val="000000"/>
                <w:kern w:val="0"/>
                <w:sz w:val="24"/>
                <w:szCs w:val="24"/>
              </w:rPr>
              <w:t>参建单位年度信用评价结果有一次不合格的。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211CE0" w:rsidRPr="00AC3470" w:rsidRDefault="00211CE0" w:rsidP="00211CE0">
            <w:pPr>
              <w:jc w:val="left"/>
              <w:rPr>
                <w:rFonts w:ascii="宋体" w:hAnsi="宋体" w:cs="宋体"/>
                <w:color w:val="000000"/>
                <w:kern w:val="0"/>
                <w:sz w:val="24"/>
                <w:szCs w:val="24"/>
              </w:rPr>
            </w:pPr>
            <w:r w:rsidRPr="00AC3470">
              <w:rPr>
                <w:rFonts w:ascii="宋体" w:hAnsi="宋体" w:cs="宋体"/>
                <w:color w:val="000000"/>
                <w:kern w:val="0"/>
                <w:sz w:val="24"/>
                <w:szCs w:val="24"/>
              </w:rPr>
              <w:t>参建单位失信行为取消信息管理资格</w:t>
            </w:r>
          </w:p>
          <w:p w:rsidR="006C167D" w:rsidRPr="00AC3470" w:rsidRDefault="006C167D" w:rsidP="00AC3470">
            <w:pPr>
              <w:widowControl/>
              <w:jc w:val="left"/>
              <w:rPr>
                <w:rFonts w:ascii="宋体" w:hAnsi="宋体" w:cs="宋体"/>
                <w:color w:val="000000"/>
                <w:kern w:val="0"/>
                <w:sz w:val="24"/>
                <w:szCs w:val="24"/>
              </w:rPr>
            </w:pPr>
            <w:r w:rsidRPr="00AC3470">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AC3470">
              <w:rPr>
                <w:rFonts w:ascii="宋体" w:hAnsi="宋体" w:cs="宋体"/>
                <w:color w:val="000000"/>
                <w:kern w:val="0"/>
                <w:sz w:val="24"/>
                <w:szCs w:val="24"/>
              </w:rPr>
              <w:t>资源管理部门将撤销其在自治区的信息管理资格，并将其列入黑名单，三年内不得再承接我区土地整治相关业务；</w:t>
            </w:r>
          </w:p>
          <w:p w:rsidR="006C167D" w:rsidRPr="00AC3470" w:rsidRDefault="006C167D" w:rsidP="00AC3470">
            <w:pPr>
              <w:jc w:val="left"/>
              <w:rPr>
                <w:rFonts w:ascii="宋体" w:hAnsi="宋体" w:cs="宋体"/>
                <w:color w:val="000000"/>
                <w:kern w:val="0"/>
                <w:sz w:val="24"/>
                <w:szCs w:val="24"/>
              </w:rPr>
            </w:pPr>
            <w:r w:rsidRPr="00AC3470">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tcBorders>
              <w:left w:val="single" w:sz="4" w:space="0" w:color="auto"/>
              <w:bottom w:val="single" w:sz="4" w:space="0" w:color="auto"/>
              <w:right w:val="single" w:sz="4" w:space="0" w:color="auto"/>
            </w:tcBorders>
            <w:vAlign w:val="center"/>
            <w:hideMark/>
          </w:tcPr>
          <w:p w:rsidR="00BB689A" w:rsidRPr="00AC3470" w:rsidRDefault="00BB689A" w:rsidP="00211CE0">
            <w:pPr>
              <w:widowControl/>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1</w:t>
            </w:r>
            <w:r w:rsidRPr="00AC3470">
              <w:rPr>
                <w:rFonts w:ascii="宋体" w:hAnsi="宋体" w:cs="宋体" w:hint="eastAsia"/>
                <w:color w:val="000000"/>
                <w:kern w:val="0"/>
                <w:sz w:val="24"/>
                <w:szCs w:val="24"/>
              </w:rPr>
              <w:t>.</w:t>
            </w:r>
            <w:r w:rsidRPr="00AC3470">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6C167D" w:rsidRPr="00133C5C" w:rsidRDefault="00BB689A" w:rsidP="00211CE0">
            <w:pPr>
              <w:adjustRightInd w:val="0"/>
              <w:snapToGrid w:val="0"/>
              <w:rPr>
                <w:rFonts w:ascii="宋体" w:hAnsi="宋体" w:cs="宋体"/>
                <w:color w:val="000000"/>
                <w:kern w:val="0"/>
                <w:sz w:val="24"/>
                <w:szCs w:val="24"/>
              </w:rPr>
            </w:pPr>
            <w:r w:rsidRPr="00AC3470">
              <w:rPr>
                <w:rFonts w:ascii="宋体" w:hAnsi="宋体" w:cs="宋体"/>
                <w:color w:val="000000"/>
                <w:kern w:val="0"/>
                <w:sz w:val="24"/>
                <w:szCs w:val="24"/>
              </w:rPr>
              <w:t>2</w:t>
            </w:r>
            <w:r w:rsidRPr="00AC3470">
              <w:rPr>
                <w:rFonts w:ascii="宋体" w:hAnsi="宋体" w:cs="宋体" w:hint="eastAsia"/>
                <w:color w:val="000000"/>
                <w:kern w:val="0"/>
                <w:sz w:val="24"/>
                <w:szCs w:val="24"/>
              </w:rPr>
              <w:t>.</w:t>
            </w:r>
            <w:r w:rsidRPr="00AC3470">
              <w:rPr>
                <w:rFonts w:ascii="宋体" w:hAnsi="宋体" w:cs="宋体"/>
                <w:color w:val="000000"/>
                <w:kern w:val="0"/>
                <w:sz w:val="24"/>
                <w:szCs w:val="24"/>
              </w:rPr>
              <w:t>《内蒙古自治区农村土地整治项目参建单位管理暂行办法》（内国土资字〔2016〕206号）第</w:t>
            </w:r>
            <w:r w:rsidRPr="00AC3470">
              <w:rPr>
                <w:rFonts w:ascii="宋体" w:hAnsi="宋体" w:cs="宋体" w:hint="eastAsia"/>
                <w:color w:val="000000"/>
                <w:kern w:val="0"/>
                <w:sz w:val="24"/>
                <w:szCs w:val="24"/>
              </w:rPr>
              <w:t>17</w:t>
            </w:r>
            <w:r w:rsidRPr="00AC3470">
              <w:rPr>
                <w:rFonts w:ascii="宋体" w:hAnsi="宋体" w:cs="宋体"/>
                <w:color w:val="000000"/>
                <w:kern w:val="0"/>
                <w:sz w:val="24"/>
                <w:szCs w:val="24"/>
              </w:rPr>
              <w:t>条</w:t>
            </w:r>
            <w:r w:rsidRPr="00AC3470">
              <w:rPr>
                <w:rFonts w:ascii="宋体" w:hAnsi="宋体" w:cs="宋体" w:hint="eastAsia"/>
                <w:color w:val="000000"/>
                <w:kern w:val="0"/>
                <w:sz w:val="24"/>
                <w:szCs w:val="24"/>
              </w:rPr>
              <w:t>、25条</w:t>
            </w:r>
            <w:r w:rsidRPr="00AC3470">
              <w:rPr>
                <w:rFonts w:ascii="宋体" w:hAnsi="宋体" w:cs="宋体"/>
                <w:color w:val="000000"/>
                <w:kern w:val="0"/>
                <w:sz w:val="24"/>
                <w:szCs w:val="24"/>
              </w:rPr>
              <w:t>及附表13。</w:t>
            </w:r>
          </w:p>
        </w:tc>
      </w:tr>
      <w:tr w:rsidR="00E86033" w:rsidRPr="007B63EA" w:rsidTr="008E28CA">
        <w:trPr>
          <w:trHeight w:val="3458"/>
        </w:trPr>
        <w:tc>
          <w:tcPr>
            <w:tcW w:w="490" w:type="pct"/>
            <w:tcBorders>
              <w:top w:val="single" w:sz="4" w:space="0" w:color="auto"/>
              <w:left w:val="single" w:sz="4" w:space="0" w:color="auto"/>
              <w:right w:val="single" w:sz="4" w:space="0" w:color="auto"/>
            </w:tcBorders>
            <w:vAlign w:val="center"/>
            <w:hideMark/>
          </w:tcPr>
          <w:p w:rsidR="009D07C1" w:rsidRDefault="00BB071C" w:rsidP="006C167D">
            <w:pPr>
              <w:adjustRightInd w:val="0"/>
              <w:snapToGrid w:val="0"/>
              <w:rPr>
                <w:rFonts w:ascii="宋体" w:hAnsi="宋体" w:cs="宋体"/>
                <w:b/>
                <w:bCs/>
                <w:color w:val="000000"/>
                <w:kern w:val="0"/>
                <w:sz w:val="24"/>
                <w:szCs w:val="24"/>
              </w:rPr>
            </w:pPr>
            <w:r>
              <w:rPr>
                <w:rFonts w:ascii="宋体" w:hAnsi="宋体" w:cs="宋体"/>
                <w:b/>
                <w:bCs/>
                <w:color w:val="000000"/>
                <w:kern w:val="0"/>
                <w:sz w:val="24"/>
                <w:szCs w:val="24"/>
              </w:rPr>
              <w:lastRenderedPageBreak/>
              <w:t>五、</w:t>
            </w:r>
            <w:r>
              <w:rPr>
                <w:rFonts w:ascii="宋体" w:hAnsi="宋体" w:cs="宋体" w:hint="eastAsia"/>
                <w:b/>
                <w:bCs/>
                <w:color w:val="000000"/>
                <w:kern w:val="0"/>
                <w:sz w:val="24"/>
                <w:szCs w:val="24"/>
              </w:rPr>
              <w:t>自然</w:t>
            </w:r>
            <w:r w:rsidR="00E86033" w:rsidRPr="00AC3470">
              <w:rPr>
                <w:rFonts w:ascii="宋体" w:hAnsi="宋体" w:cs="宋体"/>
                <w:b/>
                <w:bCs/>
                <w:color w:val="000000"/>
                <w:kern w:val="0"/>
                <w:sz w:val="24"/>
                <w:szCs w:val="24"/>
              </w:rPr>
              <w:t>资源工程项目市场信用</w:t>
            </w:r>
            <w:r w:rsidR="00E86033" w:rsidRPr="00AC3470">
              <w:rPr>
                <w:rFonts w:ascii="宋体" w:hAnsi="宋体" w:cs="宋体"/>
                <w:b/>
                <w:bCs/>
                <w:color w:val="000000"/>
                <w:kern w:val="0"/>
                <w:sz w:val="24"/>
                <w:szCs w:val="24"/>
              </w:rPr>
              <w:br/>
              <w:t>（一）农村土地整治项目</w:t>
            </w:r>
            <w:r w:rsidR="00E86033">
              <w:rPr>
                <w:rFonts w:ascii="宋体" w:hAnsi="宋体" w:cs="宋体" w:hint="eastAsia"/>
                <w:b/>
                <w:bCs/>
                <w:color w:val="000000"/>
                <w:kern w:val="0"/>
                <w:sz w:val="24"/>
                <w:szCs w:val="24"/>
              </w:rPr>
              <w:t>设计、施工、监理信用。</w:t>
            </w:r>
          </w:p>
          <w:p w:rsidR="00E03D57" w:rsidRPr="00762254" w:rsidRDefault="00E03D57" w:rsidP="00B612F4">
            <w:pPr>
              <w:adjustRightInd w:val="0"/>
              <w:snapToGrid w:val="0"/>
              <w:rPr>
                <w:rFonts w:ascii="Times New Roman" w:eastAsia="仿宋_GB2312" w:hAnsi="Times New Roman"/>
                <w:color w:val="000000"/>
                <w:kern w:val="0"/>
                <w:sz w:val="18"/>
                <w:szCs w:val="18"/>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B612F4" w:rsidRPr="00762254" w:rsidRDefault="00B612F4" w:rsidP="00B612F4">
            <w:pPr>
              <w:adjustRightInd w:val="0"/>
              <w:snapToGrid w:val="0"/>
              <w:rPr>
                <w:rFonts w:ascii="Times New Roman" w:eastAsia="仿宋_GB2312" w:hAnsi="Times New Roman"/>
                <w:color w:val="000000"/>
                <w:kern w:val="0"/>
                <w:sz w:val="18"/>
                <w:szCs w:val="18"/>
              </w:rPr>
            </w:pPr>
            <w:r>
              <w:rPr>
                <w:rFonts w:ascii="宋体" w:hAnsi="宋体" w:cs="宋体" w:hint="eastAsia"/>
                <w:b/>
                <w:bCs/>
                <w:color w:val="000000"/>
                <w:kern w:val="0"/>
                <w:sz w:val="24"/>
                <w:szCs w:val="24"/>
              </w:rPr>
              <w:t>2、</w:t>
            </w:r>
            <w:r w:rsidRPr="002E5843">
              <w:rPr>
                <w:rFonts w:ascii="宋体" w:hAnsi="宋体" w:cs="宋体"/>
                <w:b/>
                <w:bCs/>
                <w:color w:val="000000"/>
                <w:kern w:val="0"/>
                <w:sz w:val="24"/>
                <w:szCs w:val="24"/>
              </w:rPr>
              <w:t>农村土地整治项目监理、工程主要材料设备供应商、地籍测绘和勘测单位信用</w:t>
            </w:r>
          </w:p>
          <w:p w:rsidR="00E03D57" w:rsidRPr="002E5843" w:rsidRDefault="00E86033"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一个年度内被检举、控告、投诉、书面警告的；</w:t>
            </w:r>
          </w:p>
          <w:p w:rsidR="00E03D57" w:rsidRPr="002E5843" w:rsidRDefault="00E86033"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地籍测绘和勘测单位在一个年度内测绘地理信息质量监督检查结果不合格或经鉴定测绘地理信息成果质量不合格；</w:t>
            </w:r>
          </w:p>
          <w:p w:rsidR="00E03D57" w:rsidRPr="002E5843" w:rsidRDefault="00E86033"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监理单位签认验收不合格的工程材料、构配件、设备；签认未经监理人员验收或验收不合格的工序；出具评定或验收资料与实际工程不符；</w:t>
            </w:r>
          </w:p>
          <w:p w:rsidR="00E03D57" w:rsidRPr="002E5843" w:rsidRDefault="00E86033"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工程主要材料设备供应商提供材料设备检查不合格或经鉴定材料设备质量不合格。</w:t>
            </w:r>
          </w:p>
        </w:tc>
        <w:tc>
          <w:tcPr>
            <w:tcW w:w="1519" w:type="pct"/>
            <w:tcBorders>
              <w:top w:val="single" w:sz="4" w:space="0" w:color="auto"/>
              <w:left w:val="single" w:sz="4" w:space="0" w:color="auto"/>
              <w:bottom w:val="single" w:sz="4" w:space="0" w:color="auto"/>
              <w:right w:val="single" w:sz="4" w:space="0" w:color="auto"/>
            </w:tcBorders>
            <w:vAlign w:val="center"/>
            <w:hideMark/>
          </w:tcPr>
          <w:p w:rsidR="00E86033" w:rsidRPr="002E5843" w:rsidRDefault="00E86033" w:rsidP="00E86033">
            <w:pPr>
              <w:widowControl/>
              <w:jc w:val="left"/>
              <w:rPr>
                <w:rFonts w:ascii="宋体" w:hAnsi="宋体" w:cs="宋体"/>
                <w:color w:val="000000"/>
                <w:kern w:val="0"/>
                <w:sz w:val="24"/>
                <w:szCs w:val="24"/>
              </w:rPr>
            </w:pPr>
            <w:r w:rsidRPr="002E5843">
              <w:rPr>
                <w:rFonts w:ascii="宋体" w:hAnsi="宋体" w:cs="宋体"/>
                <w:color w:val="000000"/>
                <w:kern w:val="0"/>
                <w:sz w:val="24"/>
                <w:szCs w:val="24"/>
              </w:rPr>
              <w:t>参建单位失信行为警告惩戒标准</w:t>
            </w:r>
          </w:p>
          <w:p w:rsidR="00E03D57" w:rsidRPr="002E5843" w:rsidRDefault="00E03D57"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资源管理部门予以提醒告知，连续2次（含）的，给予书面警告处罚；</w:t>
            </w:r>
          </w:p>
          <w:p w:rsidR="00E03D57" w:rsidRPr="002E5843" w:rsidRDefault="00E03D57"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vMerge w:val="restart"/>
            <w:tcBorders>
              <w:top w:val="single" w:sz="4" w:space="0" w:color="auto"/>
              <w:left w:val="single" w:sz="4" w:space="0" w:color="auto"/>
              <w:right w:val="single" w:sz="4" w:space="0" w:color="auto"/>
            </w:tcBorders>
            <w:vAlign w:val="center"/>
            <w:hideMark/>
          </w:tcPr>
          <w:p w:rsidR="00E03D57" w:rsidRPr="002E5843" w:rsidRDefault="00E03D57"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E03D57" w:rsidRDefault="00E03D57"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《内蒙古自治区农村土地整治项目参建单位管理暂行办法》（内国土资字〔2016〕206号）第</w:t>
            </w:r>
            <w:r w:rsidRPr="002E5843">
              <w:rPr>
                <w:rFonts w:ascii="宋体" w:hAnsi="宋体" w:cs="宋体" w:hint="eastAsia"/>
                <w:color w:val="000000"/>
                <w:kern w:val="0"/>
                <w:sz w:val="24"/>
                <w:szCs w:val="24"/>
              </w:rPr>
              <w:t>17</w:t>
            </w:r>
            <w:r w:rsidRPr="002E5843">
              <w:rPr>
                <w:rFonts w:ascii="宋体" w:hAnsi="宋体" w:cs="宋体"/>
                <w:color w:val="000000"/>
                <w:kern w:val="0"/>
                <w:sz w:val="24"/>
                <w:szCs w:val="24"/>
              </w:rPr>
              <w:t>条</w:t>
            </w:r>
            <w:r w:rsidRPr="002E5843">
              <w:rPr>
                <w:rFonts w:ascii="宋体" w:hAnsi="宋体" w:cs="宋体" w:hint="eastAsia"/>
                <w:color w:val="000000"/>
                <w:kern w:val="0"/>
                <w:sz w:val="24"/>
                <w:szCs w:val="24"/>
              </w:rPr>
              <w:t>、25条</w:t>
            </w:r>
            <w:r w:rsidRPr="002E5843">
              <w:rPr>
                <w:rFonts w:ascii="宋体" w:hAnsi="宋体" w:cs="宋体"/>
                <w:color w:val="000000"/>
                <w:kern w:val="0"/>
                <w:sz w:val="24"/>
                <w:szCs w:val="24"/>
              </w:rPr>
              <w:t>及附表13。</w:t>
            </w: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353342" w:rsidRDefault="00353342" w:rsidP="002E5843">
            <w:pPr>
              <w:widowControl/>
              <w:adjustRightInd w:val="0"/>
              <w:snapToGrid w:val="0"/>
              <w:jc w:val="left"/>
              <w:rPr>
                <w:rFonts w:ascii="宋体" w:hAnsi="宋体" w:cs="宋体"/>
                <w:color w:val="000000"/>
                <w:kern w:val="0"/>
                <w:sz w:val="24"/>
                <w:szCs w:val="24"/>
              </w:rPr>
            </w:pPr>
          </w:p>
          <w:p w:rsidR="00B9443B" w:rsidRPr="00133C5C" w:rsidRDefault="00B9443B" w:rsidP="002E5843">
            <w:pPr>
              <w:widowControl/>
              <w:adjustRightInd w:val="0"/>
              <w:snapToGrid w:val="0"/>
              <w:jc w:val="left"/>
              <w:rPr>
                <w:rFonts w:ascii="宋体" w:hAnsi="宋体" w:cs="宋体"/>
                <w:color w:val="000000"/>
                <w:kern w:val="0"/>
                <w:sz w:val="24"/>
                <w:szCs w:val="24"/>
              </w:rPr>
            </w:pPr>
            <w:r>
              <w:rPr>
                <w:rFonts w:ascii="宋体" w:hAnsi="宋体" w:cs="宋体" w:hint="eastAsia"/>
                <w:color w:val="000000"/>
                <w:kern w:val="0"/>
                <w:sz w:val="24"/>
                <w:szCs w:val="24"/>
              </w:rPr>
              <w:t>同上。</w:t>
            </w:r>
          </w:p>
        </w:tc>
      </w:tr>
      <w:tr w:rsidR="00E86033" w:rsidRPr="007B63EA" w:rsidTr="008E28CA">
        <w:trPr>
          <w:trHeight w:val="3213"/>
        </w:trPr>
        <w:tc>
          <w:tcPr>
            <w:tcW w:w="490" w:type="pct"/>
            <w:tcBorders>
              <w:left w:val="single" w:sz="4" w:space="0" w:color="auto"/>
              <w:right w:val="single" w:sz="4" w:space="0" w:color="auto"/>
            </w:tcBorders>
            <w:vAlign w:val="center"/>
            <w:hideMark/>
          </w:tcPr>
          <w:p w:rsidR="00E03D57" w:rsidRPr="00E03D57" w:rsidRDefault="00E03D57" w:rsidP="00E03D57">
            <w:pPr>
              <w:adjustRightInd w:val="0"/>
              <w:snapToGrid w:val="0"/>
              <w:rPr>
                <w:rFonts w:ascii="Times New Roman" w:eastAsia="仿宋_GB2312" w:hAnsi="Times New Roman"/>
                <w:color w:val="000000"/>
                <w:kern w:val="0"/>
                <w:sz w:val="18"/>
                <w:szCs w:val="18"/>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E03D57"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306D38">
              <w:rPr>
                <w:rFonts w:ascii="宋体" w:hAnsi="宋体" w:cs="宋体" w:hint="eastAsia"/>
                <w:color w:val="000000"/>
                <w:kern w:val="0"/>
                <w:sz w:val="24"/>
                <w:szCs w:val="24"/>
              </w:rPr>
              <w:t>5</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一个年度内给予书面警告处罚后再次发生以上失信行为的；</w:t>
            </w:r>
          </w:p>
          <w:p w:rsidR="00E03D57"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306D38">
              <w:rPr>
                <w:rFonts w:ascii="宋体" w:hAnsi="宋体" w:cs="宋体" w:hint="eastAsia"/>
                <w:color w:val="000000"/>
                <w:kern w:val="0"/>
                <w:sz w:val="24"/>
                <w:szCs w:val="24"/>
              </w:rPr>
              <w:t>6</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监理单位未经业主同意擅自调整监理人员构成或未参加项目验收；</w:t>
            </w:r>
          </w:p>
          <w:p w:rsidR="00E03D57"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306D38">
              <w:rPr>
                <w:rFonts w:ascii="宋体" w:hAnsi="宋体" w:cs="宋体" w:hint="eastAsia"/>
                <w:color w:val="000000"/>
                <w:kern w:val="0"/>
                <w:sz w:val="24"/>
                <w:szCs w:val="24"/>
              </w:rPr>
              <w:t>7</w:t>
            </w:r>
            <w:r>
              <w:rPr>
                <w:rFonts w:ascii="宋体" w:hAnsi="宋体" w:cs="宋体" w:hint="eastAsia"/>
                <w:color w:val="000000"/>
                <w:kern w:val="0"/>
                <w:sz w:val="24"/>
                <w:szCs w:val="24"/>
              </w:rPr>
              <w:t>）</w:t>
            </w:r>
            <w:r w:rsidR="00E03D57" w:rsidRPr="002E5843">
              <w:rPr>
                <w:rFonts w:ascii="宋体" w:hAnsi="宋体" w:cs="宋体"/>
                <w:color w:val="000000"/>
                <w:kern w:val="0"/>
                <w:sz w:val="24"/>
                <w:szCs w:val="24"/>
              </w:rPr>
              <w:t>参建单位年度信用评价结果有一次不合格的。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B9443B" w:rsidRPr="002E5843" w:rsidRDefault="00B9443B" w:rsidP="00B9443B">
            <w:pPr>
              <w:widowControl/>
              <w:jc w:val="left"/>
              <w:rPr>
                <w:rFonts w:ascii="宋体" w:hAnsi="宋体" w:cs="宋体"/>
                <w:color w:val="000000"/>
                <w:kern w:val="0"/>
                <w:sz w:val="24"/>
                <w:szCs w:val="24"/>
              </w:rPr>
            </w:pPr>
            <w:r w:rsidRPr="002E5843">
              <w:rPr>
                <w:rFonts w:ascii="宋体" w:hAnsi="宋体" w:cs="宋体"/>
                <w:color w:val="000000"/>
                <w:kern w:val="0"/>
                <w:sz w:val="24"/>
                <w:szCs w:val="24"/>
              </w:rPr>
              <w:t>参建单位失信行为取消信息管理资格惩戒标准</w:t>
            </w:r>
          </w:p>
          <w:p w:rsidR="00E03D57" w:rsidRPr="002E5843" w:rsidRDefault="00E03D57"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资源管理部门将撤销其在自治区的信息管理资格，并将其列入黑名单，三年内不得再承接我区土地整治相关业务；</w:t>
            </w:r>
          </w:p>
          <w:p w:rsidR="00E03D57" w:rsidRPr="002E5843" w:rsidRDefault="00E03D57"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vMerge/>
            <w:tcBorders>
              <w:left w:val="single" w:sz="4" w:space="0" w:color="auto"/>
              <w:bottom w:val="single" w:sz="4" w:space="0" w:color="auto"/>
              <w:right w:val="single" w:sz="4" w:space="0" w:color="auto"/>
            </w:tcBorders>
            <w:vAlign w:val="center"/>
            <w:hideMark/>
          </w:tcPr>
          <w:p w:rsidR="00E03D57" w:rsidRPr="00133C5C" w:rsidRDefault="00E03D57" w:rsidP="00AC3470">
            <w:pPr>
              <w:widowControl/>
              <w:adjustRightInd w:val="0"/>
              <w:snapToGrid w:val="0"/>
              <w:rPr>
                <w:rFonts w:ascii="宋体" w:hAnsi="宋体" w:cs="宋体"/>
                <w:color w:val="000000"/>
                <w:kern w:val="0"/>
                <w:sz w:val="24"/>
                <w:szCs w:val="24"/>
              </w:rPr>
            </w:pPr>
          </w:p>
        </w:tc>
      </w:tr>
      <w:tr w:rsidR="00E86033" w:rsidRPr="007B63EA" w:rsidTr="008E28CA">
        <w:trPr>
          <w:trHeight w:val="3458"/>
        </w:trPr>
        <w:tc>
          <w:tcPr>
            <w:tcW w:w="490" w:type="pct"/>
            <w:tcBorders>
              <w:top w:val="single" w:sz="4" w:space="0" w:color="auto"/>
              <w:left w:val="single" w:sz="4" w:space="0" w:color="auto"/>
              <w:right w:val="single" w:sz="4" w:space="0" w:color="auto"/>
            </w:tcBorders>
            <w:vAlign w:val="center"/>
            <w:hideMark/>
          </w:tcPr>
          <w:p w:rsidR="00B612F4" w:rsidRDefault="00B612F4" w:rsidP="00B612F4">
            <w:pPr>
              <w:adjustRightInd w:val="0"/>
              <w:snapToGrid w:val="0"/>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续</w:t>
            </w:r>
            <w:r w:rsidRPr="00AC3470">
              <w:rPr>
                <w:rFonts w:ascii="宋体" w:hAnsi="宋体" w:cs="宋体"/>
                <w:b/>
                <w:bCs/>
                <w:color w:val="000000"/>
                <w:kern w:val="0"/>
                <w:sz w:val="24"/>
                <w:szCs w:val="24"/>
              </w:rPr>
              <w:t>（一）农村土地整治项目</w:t>
            </w:r>
            <w:r>
              <w:rPr>
                <w:rFonts w:ascii="宋体" w:hAnsi="宋体" w:cs="宋体" w:hint="eastAsia"/>
                <w:b/>
                <w:bCs/>
                <w:color w:val="000000"/>
                <w:kern w:val="0"/>
                <w:sz w:val="24"/>
                <w:szCs w:val="24"/>
              </w:rPr>
              <w:t>设计、施工、监理信用。</w:t>
            </w:r>
          </w:p>
          <w:p w:rsidR="00AC3470" w:rsidRPr="00B612F4" w:rsidRDefault="00AC3470" w:rsidP="00E252DB">
            <w:pPr>
              <w:adjustRightInd w:val="0"/>
              <w:snapToGrid w:val="0"/>
              <w:rPr>
                <w:rFonts w:ascii="Times New Roman" w:eastAsia="仿宋_GB2312" w:hAnsi="Times New Roman"/>
                <w:b/>
                <w:color w:val="000000"/>
                <w:kern w:val="0"/>
                <w:sz w:val="18"/>
                <w:szCs w:val="18"/>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B612F4" w:rsidRDefault="00B612F4" w:rsidP="002E5843">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3、</w:t>
            </w:r>
            <w:r w:rsidRPr="002E5843">
              <w:rPr>
                <w:rFonts w:ascii="宋体" w:hAnsi="宋体" w:cs="宋体"/>
                <w:b/>
                <w:bCs/>
                <w:color w:val="000000"/>
                <w:kern w:val="0"/>
                <w:sz w:val="24"/>
                <w:szCs w:val="24"/>
              </w:rPr>
              <w:t>招标代理单位信用</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一个年度内被检举、控告、投诉、书面警告的；</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未按规定保存文件资料；</w:t>
            </w:r>
          </w:p>
          <w:p w:rsidR="00AC3470" w:rsidRPr="002E5843" w:rsidRDefault="00AC3470" w:rsidP="002E5843">
            <w:pPr>
              <w:widowControl/>
              <w:jc w:val="left"/>
              <w:rPr>
                <w:rFonts w:ascii="宋体" w:hAnsi="宋体" w:cs="宋体"/>
                <w:color w:val="000000"/>
                <w:kern w:val="0"/>
                <w:sz w:val="24"/>
                <w:szCs w:val="24"/>
              </w:rPr>
            </w:pPr>
          </w:p>
        </w:tc>
        <w:tc>
          <w:tcPr>
            <w:tcW w:w="1519" w:type="pct"/>
            <w:tcBorders>
              <w:top w:val="single" w:sz="4" w:space="0" w:color="auto"/>
              <w:left w:val="single" w:sz="4" w:space="0" w:color="auto"/>
              <w:bottom w:val="single" w:sz="4" w:space="0" w:color="auto"/>
              <w:right w:val="single" w:sz="4" w:space="0" w:color="auto"/>
            </w:tcBorders>
            <w:vAlign w:val="center"/>
            <w:hideMark/>
          </w:tcPr>
          <w:p w:rsidR="00B9443B" w:rsidRPr="002E5843" w:rsidRDefault="00B9443B" w:rsidP="00B9443B">
            <w:pPr>
              <w:widowControl/>
              <w:jc w:val="left"/>
              <w:rPr>
                <w:rFonts w:ascii="宋体" w:hAnsi="宋体" w:cs="宋体"/>
                <w:color w:val="000000"/>
                <w:kern w:val="0"/>
                <w:sz w:val="24"/>
                <w:szCs w:val="24"/>
              </w:rPr>
            </w:pPr>
            <w:r w:rsidRPr="002E5843">
              <w:rPr>
                <w:rFonts w:ascii="宋体" w:hAnsi="宋体" w:cs="宋体"/>
                <w:color w:val="000000"/>
                <w:kern w:val="0"/>
                <w:sz w:val="24"/>
                <w:szCs w:val="24"/>
              </w:rPr>
              <w:t>参建单位失信行为警告惩戒标准</w:t>
            </w:r>
          </w:p>
          <w:p w:rsidR="00B9443B" w:rsidRDefault="00B9443B" w:rsidP="002E5843">
            <w:pPr>
              <w:widowControl/>
              <w:adjustRightInd w:val="0"/>
              <w:snapToGrid w:val="0"/>
              <w:jc w:val="left"/>
              <w:rPr>
                <w:rFonts w:ascii="宋体" w:hAnsi="宋体" w:cs="宋体"/>
                <w:color w:val="000000"/>
                <w:kern w:val="0"/>
                <w:sz w:val="24"/>
                <w:szCs w:val="24"/>
              </w:rPr>
            </w:pPr>
          </w:p>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资源管理部门予以提醒告知，连续2次（含）的，给予书面警告处罚；</w:t>
            </w:r>
          </w:p>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vMerge w:val="restart"/>
            <w:tcBorders>
              <w:top w:val="single" w:sz="4" w:space="0" w:color="auto"/>
              <w:left w:val="single" w:sz="4" w:space="0" w:color="auto"/>
              <w:right w:val="single" w:sz="4" w:space="0" w:color="auto"/>
            </w:tcBorders>
            <w:vAlign w:val="center"/>
            <w:hideMark/>
          </w:tcPr>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AC3470"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《内蒙古自治区农村土地整治项目参建单位管理暂行办法》（内国土资字〔2016〕206号）第</w:t>
            </w:r>
            <w:r w:rsidRPr="002E5843">
              <w:rPr>
                <w:rFonts w:ascii="宋体" w:hAnsi="宋体" w:cs="宋体" w:hint="eastAsia"/>
                <w:color w:val="000000"/>
                <w:kern w:val="0"/>
                <w:sz w:val="24"/>
                <w:szCs w:val="24"/>
              </w:rPr>
              <w:t>17</w:t>
            </w:r>
            <w:r w:rsidRPr="002E5843">
              <w:rPr>
                <w:rFonts w:ascii="宋体" w:hAnsi="宋体" w:cs="宋体"/>
                <w:color w:val="000000"/>
                <w:kern w:val="0"/>
                <w:sz w:val="24"/>
                <w:szCs w:val="24"/>
              </w:rPr>
              <w:t>条</w:t>
            </w:r>
            <w:r w:rsidRPr="002E5843">
              <w:rPr>
                <w:rFonts w:ascii="宋体" w:hAnsi="宋体" w:cs="宋体" w:hint="eastAsia"/>
                <w:color w:val="000000"/>
                <w:kern w:val="0"/>
                <w:sz w:val="24"/>
                <w:szCs w:val="24"/>
              </w:rPr>
              <w:t>、25条</w:t>
            </w:r>
            <w:r w:rsidRPr="002E5843">
              <w:rPr>
                <w:rFonts w:ascii="宋体" w:hAnsi="宋体" w:cs="宋体"/>
                <w:color w:val="000000"/>
                <w:kern w:val="0"/>
                <w:sz w:val="24"/>
                <w:szCs w:val="24"/>
              </w:rPr>
              <w:t>及附表13。</w:t>
            </w:r>
          </w:p>
          <w:p w:rsidR="00B9443B" w:rsidRDefault="00B9443B" w:rsidP="002E5843">
            <w:pPr>
              <w:widowControl/>
              <w:adjustRightInd w:val="0"/>
              <w:snapToGrid w:val="0"/>
              <w:jc w:val="left"/>
              <w:rPr>
                <w:rFonts w:ascii="宋体" w:hAnsi="宋体" w:cs="宋体"/>
                <w:color w:val="000000"/>
                <w:kern w:val="0"/>
                <w:sz w:val="24"/>
                <w:szCs w:val="24"/>
              </w:rPr>
            </w:pPr>
          </w:p>
          <w:p w:rsidR="00B9443B" w:rsidRDefault="00B9443B" w:rsidP="002E5843">
            <w:pPr>
              <w:widowControl/>
              <w:adjustRightInd w:val="0"/>
              <w:snapToGrid w:val="0"/>
              <w:jc w:val="left"/>
              <w:rPr>
                <w:rFonts w:ascii="宋体" w:hAnsi="宋体" w:cs="宋体"/>
                <w:color w:val="000000"/>
                <w:kern w:val="0"/>
                <w:sz w:val="24"/>
                <w:szCs w:val="24"/>
              </w:rPr>
            </w:pPr>
          </w:p>
          <w:p w:rsidR="00B9443B" w:rsidRPr="002E5843" w:rsidRDefault="00B9443B" w:rsidP="00B9443B">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B9443B" w:rsidRPr="00133C5C" w:rsidRDefault="00B9443B" w:rsidP="00B9443B">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《内蒙古自治区农村土地整治项目参建单位管理暂行办法》（内国土资字〔2016〕206号）第</w:t>
            </w:r>
            <w:r w:rsidRPr="002E5843">
              <w:rPr>
                <w:rFonts w:ascii="宋体" w:hAnsi="宋体" w:cs="宋体" w:hint="eastAsia"/>
                <w:color w:val="000000"/>
                <w:kern w:val="0"/>
                <w:sz w:val="24"/>
                <w:szCs w:val="24"/>
              </w:rPr>
              <w:t>17</w:t>
            </w:r>
            <w:r w:rsidRPr="002E5843">
              <w:rPr>
                <w:rFonts w:ascii="宋体" w:hAnsi="宋体" w:cs="宋体"/>
                <w:color w:val="000000"/>
                <w:kern w:val="0"/>
                <w:sz w:val="24"/>
                <w:szCs w:val="24"/>
              </w:rPr>
              <w:t>条</w:t>
            </w:r>
            <w:r w:rsidRPr="002E5843">
              <w:rPr>
                <w:rFonts w:ascii="宋体" w:hAnsi="宋体" w:cs="宋体" w:hint="eastAsia"/>
                <w:color w:val="000000"/>
                <w:kern w:val="0"/>
                <w:sz w:val="24"/>
                <w:szCs w:val="24"/>
              </w:rPr>
              <w:t>、25条</w:t>
            </w:r>
            <w:r w:rsidRPr="002E5843">
              <w:rPr>
                <w:rFonts w:ascii="宋体" w:hAnsi="宋体" w:cs="宋体"/>
                <w:color w:val="000000"/>
                <w:kern w:val="0"/>
                <w:sz w:val="24"/>
                <w:szCs w:val="24"/>
              </w:rPr>
              <w:t>及附表13。</w:t>
            </w:r>
          </w:p>
        </w:tc>
      </w:tr>
      <w:tr w:rsidR="00E86033" w:rsidRPr="007B63EA" w:rsidTr="008E28CA">
        <w:trPr>
          <w:trHeight w:val="3458"/>
        </w:trPr>
        <w:tc>
          <w:tcPr>
            <w:tcW w:w="490" w:type="pct"/>
            <w:tcBorders>
              <w:top w:val="single" w:sz="4" w:space="0" w:color="auto"/>
              <w:left w:val="single" w:sz="4" w:space="0" w:color="auto"/>
              <w:right w:val="single" w:sz="4" w:space="0" w:color="auto"/>
            </w:tcBorders>
            <w:vAlign w:val="center"/>
            <w:hideMark/>
          </w:tcPr>
          <w:p w:rsidR="00AC3470" w:rsidRDefault="00AC3470"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2E5843">
            <w:pPr>
              <w:adjustRightInd w:val="0"/>
              <w:snapToGrid w:val="0"/>
              <w:rPr>
                <w:rFonts w:ascii="宋体" w:hAnsi="宋体" w:cs="宋体"/>
                <w:b/>
                <w:bCs/>
                <w:color w:val="000000"/>
                <w:kern w:val="0"/>
                <w:sz w:val="24"/>
                <w:szCs w:val="24"/>
              </w:rPr>
            </w:pPr>
          </w:p>
          <w:p w:rsidR="00B612F4" w:rsidRDefault="00B612F4" w:rsidP="00B612F4">
            <w:pPr>
              <w:adjustRightInd w:val="0"/>
              <w:snapToGrid w:val="0"/>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续</w:t>
            </w:r>
            <w:r w:rsidRPr="00AC3470">
              <w:rPr>
                <w:rFonts w:ascii="宋体" w:hAnsi="宋体" w:cs="宋体"/>
                <w:b/>
                <w:bCs/>
                <w:color w:val="000000"/>
                <w:kern w:val="0"/>
                <w:sz w:val="24"/>
                <w:szCs w:val="24"/>
              </w:rPr>
              <w:t>（一）农村土地整治项目</w:t>
            </w:r>
            <w:r>
              <w:rPr>
                <w:rFonts w:ascii="宋体" w:hAnsi="宋体" w:cs="宋体" w:hint="eastAsia"/>
                <w:b/>
                <w:bCs/>
                <w:color w:val="000000"/>
                <w:kern w:val="0"/>
                <w:sz w:val="24"/>
                <w:szCs w:val="24"/>
              </w:rPr>
              <w:t>设计、施工、监理信用。</w:t>
            </w:r>
          </w:p>
          <w:p w:rsidR="00B612F4" w:rsidRPr="00B612F4" w:rsidRDefault="00B612F4" w:rsidP="002E5843">
            <w:pPr>
              <w:adjustRightInd w:val="0"/>
              <w:snapToGrid w:val="0"/>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lastRenderedPageBreak/>
              <w:t>（</w:t>
            </w:r>
            <w:r w:rsidR="004238AD">
              <w:rPr>
                <w:rFonts w:ascii="宋体" w:hAnsi="宋体" w:cs="宋体" w:hint="eastAsia"/>
                <w:color w:val="000000"/>
                <w:kern w:val="0"/>
                <w:sz w:val="24"/>
                <w:szCs w:val="24"/>
              </w:rPr>
              <w:t>3</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一个年度内给予书面警告处罚后再次发生以上失信行为的；</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4</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未取得资格认定承担工程招标代理业务或超越规定范围承担招标代理业务；</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5</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泄漏应当保密的与招标投标活动有关的情况和资料；</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6</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工作人员利用代理业务之便，在约定的代理酬金外收取利益或向招投标人或中标人附加不合理条件或收取额外费用；</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7</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主持开标、组织评标中排斥投标人或有其他不公正行为；</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8</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恶意篡改评标报告内容，伪造评标结论，或未按规定期限将应当备案的文件资料报中心备案，或发出文</w:t>
            </w:r>
            <w:r w:rsidR="00AC3470" w:rsidRPr="002E5843">
              <w:rPr>
                <w:rFonts w:ascii="宋体" w:hAnsi="宋体" w:cs="宋体"/>
                <w:color w:val="000000"/>
                <w:kern w:val="0"/>
                <w:sz w:val="24"/>
                <w:szCs w:val="24"/>
              </w:rPr>
              <w:lastRenderedPageBreak/>
              <w:t>件与备案的文件资料不一致；</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9</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因从业人员的重大失误致使招标失败、造成招标人损失或导致代理的招标项目被投诉；</w:t>
            </w:r>
          </w:p>
          <w:p w:rsidR="00AC3470" w:rsidRPr="002E5843" w:rsidRDefault="00B9443B"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sidR="004238AD">
              <w:rPr>
                <w:rFonts w:ascii="宋体" w:hAnsi="宋体" w:cs="宋体" w:hint="eastAsia"/>
                <w:color w:val="000000"/>
                <w:kern w:val="0"/>
                <w:sz w:val="24"/>
                <w:szCs w:val="24"/>
              </w:rPr>
              <w:t>10</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 xml:space="preserve"> 参建单位年度信用评价结果有一次不合格的。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B9443B" w:rsidRPr="002E5843" w:rsidRDefault="00B9443B" w:rsidP="00B9443B">
            <w:pPr>
              <w:widowControl/>
              <w:jc w:val="left"/>
              <w:rPr>
                <w:rFonts w:ascii="宋体" w:hAnsi="宋体" w:cs="宋体"/>
                <w:color w:val="000000"/>
                <w:kern w:val="0"/>
                <w:sz w:val="24"/>
                <w:szCs w:val="24"/>
              </w:rPr>
            </w:pPr>
            <w:r w:rsidRPr="002E5843">
              <w:rPr>
                <w:rFonts w:ascii="宋体" w:hAnsi="宋体" w:cs="宋体"/>
                <w:color w:val="000000"/>
                <w:kern w:val="0"/>
                <w:sz w:val="24"/>
                <w:szCs w:val="24"/>
              </w:rPr>
              <w:lastRenderedPageBreak/>
              <w:t>参建单位失信行为取消信息管理资格惩戒标准</w:t>
            </w:r>
          </w:p>
          <w:p w:rsidR="00AC3470" w:rsidRPr="002E5843" w:rsidRDefault="00AC3470"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资源管理部门将撤销其在自治区的信息管理资格，并将其列入黑名单，三年内不得再承接我区土地整治相关业务；</w:t>
            </w:r>
          </w:p>
          <w:p w:rsidR="00AC3470" w:rsidRPr="002E5843" w:rsidRDefault="00AC3470"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vMerge/>
            <w:tcBorders>
              <w:left w:val="single" w:sz="4" w:space="0" w:color="auto"/>
              <w:bottom w:val="single" w:sz="4" w:space="0" w:color="auto"/>
              <w:right w:val="single" w:sz="4" w:space="0" w:color="auto"/>
            </w:tcBorders>
            <w:vAlign w:val="center"/>
            <w:hideMark/>
          </w:tcPr>
          <w:p w:rsidR="00AC3470" w:rsidRPr="00133C5C" w:rsidRDefault="00AC3470" w:rsidP="002E5843">
            <w:pPr>
              <w:widowControl/>
              <w:jc w:val="left"/>
              <w:rPr>
                <w:rFonts w:ascii="宋体" w:hAnsi="宋体" w:cs="宋体"/>
                <w:color w:val="000000"/>
                <w:kern w:val="0"/>
                <w:sz w:val="24"/>
                <w:szCs w:val="24"/>
              </w:rPr>
            </w:pPr>
          </w:p>
        </w:tc>
      </w:tr>
      <w:tr w:rsidR="00E86033" w:rsidRPr="007B63EA" w:rsidTr="008E28CA">
        <w:trPr>
          <w:trHeight w:val="3355"/>
        </w:trPr>
        <w:tc>
          <w:tcPr>
            <w:tcW w:w="490" w:type="pct"/>
            <w:tcBorders>
              <w:top w:val="single" w:sz="4" w:space="0" w:color="auto"/>
              <w:left w:val="single" w:sz="4" w:space="0" w:color="auto"/>
              <w:right w:val="single" w:sz="4" w:space="0" w:color="auto"/>
            </w:tcBorders>
            <w:vAlign w:val="center"/>
            <w:hideMark/>
          </w:tcPr>
          <w:p w:rsidR="00AC3470" w:rsidRPr="00762254" w:rsidRDefault="00AC3470" w:rsidP="00B612F4">
            <w:pPr>
              <w:adjustRightInd w:val="0"/>
              <w:snapToGrid w:val="0"/>
              <w:rPr>
                <w:rFonts w:ascii="Times New Roman" w:eastAsia="仿宋_GB2312" w:hAnsi="Times New Roman"/>
                <w:b/>
                <w:sz w:val="18"/>
                <w:szCs w:val="18"/>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B612F4" w:rsidRPr="002E5843" w:rsidRDefault="00B612F4" w:rsidP="00B612F4">
            <w:pPr>
              <w:adjustRightInd w:val="0"/>
              <w:snapToGrid w:val="0"/>
              <w:rPr>
                <w:rFonts w:ascii="宋体" w:hAnsi="宋体" w:cs="宋体"/>
                <w:b/>
                <w:bCs/>
                <w:color w:val="000000"/>
                <w:kern w:val="0"/>
                <w:sz w:val="24"/>
                <w:szCs w:val="24"/>
              </w:rPr>
            </w:pPr>
            <w:r>
              <w:rPr>
                <w:rFonts w:ascii="宋体" w:hAnsi="宋体" w:cs="宋体" w:hint="eastAsia"/>
                <w:b/>
                <w:bCs/>
                <w:color w:val="000000"/>
                <w:kern w:val="0"/>
                <w:sz w:val="24"/>
                <w:szCs w:val="24"/>
              </w:rPr>
              <w:t xml:space="preserve">4、 </w:t>
            </w:r>
            <w:r w:rsidRPr="002E5843">
              <w:rPr>
                <w:rFonts w:ascii="宋体" w:hAnsi="宋体" w:cs="宋体"/>
                <w:b/>
                <w:bCs/>
                <w:color w:val="000000"/>
                <w:kern w:val="0"/>
                <w:sz w:val="24"/>
                <w:szCs w:val="24"/>
              </w:rPr>
              <w:t>施工单位</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一个年度内被检举、控告、投诉、书面警告的；</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未按照工程设计图纸和工程建设标准施工，或擅自修改工程设计；</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未按照规定将竣工验收报告、有关认可文件或准许使用文件报送备案；</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未及时组织施工队伍进场或现场施工组织能力差导致工期延误；</w:t>
            </w:r>
          </w:p>
          <w:p w:rsidR="00AC3470" w:rsidRPr="002E5843" w:rsidRDefault="004238AD" w:rsidP="00E03D57">
            <w:pPr>
              <w:widowControl/>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5</w:t>
            </w:r>
            <w:r>
              <w:rPr>
                <w:rFonts w:ascii="宋体" w:hAnsi="宋体" w:cs="宋体" w:hint="eastAsia"/>
                <w:color w:val="000000"/>
                <w:kern w:val="0"/>
                <w:sz w:val="24"/>
                <w:szCs w:val="24"/>
              </w:rPr>
              <w:t>）</w:t>
            </w:r>
            <w:r w:rsidR="00AC3470" w:rsidRPr="002E5843">
              <w:rPr>
                <w:rFonts w:ascii="宋体" w:hAnsi="宋体" w:cs="宋体"/>
                <w:color w:val="000000"/>
                <w:kern w:val="0"/>
                <w:sz w:val="24"/>
                <w:szCs w:val="24"/>
              </w:rPr>
              <w:t>未服从监理或业主及其上级主管部门的工程整改意见。</w:t>
            </w:r>
          </w:p>
        </w:tc>
        <w:tc>
          <w:tcPr>
            <w:tcW w:w="1519" w:type="pct"/>
            <w:tcBorders>
              <w:top w:val="single" w:sz="4" w:space="0" w:color="auto"/>
              <w:left w:val="single" w:sz="4" w:space="0" w:color="auto"/>
              <w:bottom w:val="single" w:sz="4" w:space="0" w:color="auto"/>
              <w:right w:val="single" w:sz="4" w:space="0" w:color="auto"/>
            </w:tcBorders>
            <w:vAlign w:val="center"/>
            <w:hideMark/>
          </w:tcPr>
          <w:p w:rsidR="004238AD" w:rsidRPr="002E5843" w:rsidRDefault="004238AD" w:rsidP="004238AD">
            <w:pPr>
              <w:widowControl/>
              <w:jc w:val="left"/>
              <w:rPr>
                <w:rFonts w:ascii="宋体" w:hAnsi="宋体" w:cs="宋体"/>
                <w:color w:val="000000"/>
                <w:kern w:val="0"/>
                <w:sz w:val="24"/>
                <w:szCs w:val="24"/>
              </w:rPr>
            </w:pPr>
            <w:r w:rsidRPr="002E5843">
              <w:rPr>
                <w:rFonts w:ascii="宋体" w:hAnsi="宋体" w:cs="宋体"/>
                <w:color w:val="000000"/>
                <w:kern w:val="0"/>
                <w:sz w:val="24"/>
                <w:szCs w:val="24"/>
              </w:rPr>
              <w:t>参建单位失信行为警告惩戒标准</w:t>
            </w:r>
          </w:p>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资源管理部门予以提醒告知，连续2次（含）的，给予书面警告处罚；</w:t>
            </w:r>
          </w:p>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tc>
        <w:tc>
          <w:tcPr>
            <w:tcW w:w="1618" w:type="pct"/>
            <w:vMerge w:val="restart"/>
            <w:tcBorders>
              <w:top w:val="single" w:sz="4" w:space="0" w:color="auto"/>
              <w:left w:val="single" w:sz="4" w:space="0" w:color="auto"/>
              <w:right w:val="single" w:sz="4" w:space="0" w:color="auto"/>
            </w:tcBorders>
            <w:vAlign w:val="center"/>
            <w:hideMark/>
          </w:tcPr>
          <w:p w:rsidR="00AC3470" w:rsidRPr="002E5843"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1</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p>
          <w:p w:rsidR="00AC3470" w:rsidRPr="00133C5C" w:rsidRDefault="00AC3470" w:rsidP="002E5843">
            <w:pPr>
              <w:widowControl/>
              <w:adjustRightInd w:val="0"/>
              <w:snapToGrid w:val="0"/>
              <w:jc w:val="left"/>
              <w:rPr>
                <w:rFonts w:ascii="宋体" w:hAnsi="宋体" w:cs="宋体"/>
                <w:color w:val="000000"/>
                <w:kern w:val="0"/>
                <w:sz w:val="24"/>
                <w:szCs w:val="24"/>
              </w:rPr>
            </w:pPr>
            <w:r w:rsidRPr="002E5843">
              <w:rPr>
                <w:rFonts w:ascii="宋体" w:hAnsi="宋体" w:cs="宋体"/>
                <w:color w:val="000000"/>
                <w:kern w:val="0"/>
                <w:sz w:val="24"/>
                <w:szCs w:val="24"/>
              </w:rPr>
              <w:t>2</w:t>
            </w:r>
            <w:r w:rsidRPr="002E5843">
              <w:rPr>
                <w:rFonts w:ascii="宋体" w:hAnsi="宋体" w:cs="宋体" w:hint="eastAsia"/>
                <w:color w:val="000000"/>
                <w:kern w:val="0"/>
                <w:sz w:val="24"/>
                <w:szCs w:val="24"/>
              </w:rPr>
              <w:t>.</w:t>
            </w:r>
            <w:r w:rsidRPr="002E5843">
              <w:rPr>
                <w:rFonts w:ascii="宋体" w:hAnsi="宋体" w:cs="宋体"/>
                <w:color w:val="000000"/>
                <w:kern w:val="0"/>
                <w:sz w:val="24"/>
                <w:szCs w:val="24"/>
              </w:rPr>
              <w:t>《内蒙古自治区农村土地整治项目参建单位管理暂行办法》（内国土资字〔2016〕206号）第</w:t>
            </w:r>
            <w:r w:rsidRPr="002E5843">
              <w:rPr>
                <w:rFonts w:ascii="宋体" w:hAnsi="宋体" w:cs="宋体" w:hint="eastAsia"/>
                <w:color w:val="000000"/>
                <w:kern w:val="0"/>
                <w:sz w:val="24"/>
                <w:szCs w:val="24"/>
              </w:rPr>
              <w:t>17</w:t>
            </w:r>
            <w:r w:rsidRPr="002E5843">
              <w:rPr>
                <w:rFonts w:ascii="宋体" w:hAnsi="宋体" w:cs="宋体"/>
                <w:color w:val="000000"/>
                <w:kern w:val="0"/>
                <w:sz w:val="24"/>
                <w:szCs w:val="24"/>
              </w:rPr>
              <w:t>条</w:t>
            </w:r>
            <w:r w:rsidRPr="002E5843">
              <w:rPr>
                <w:rFonts w:ascii="宋体" w:hAnsi="宋体" w:cs="宋体" w:hint="eastAsia"/>
                <w:color w:val="000000"/>
                <w:kern w:val="0"/>
                <w:sz w:val="24"/>
                <w:szCs w:val="24"/>
              </w:rPr>
              <w:t>、25条</w:t>
            </w:r>
            <w:r w:rsidRPr="002E5843">
              <w:rPr>
                <w:rFonts w:ascii="宋体" w:hAnsi="宋体" w:cs="宋体"/>
                <w:color w:val="000000"/>
                <w:kern w:val="0"/>
                <w:sz w:val="24"/>
                <w:szCs w:val="24"/>
              </w:rPr>
              <w:t>及附表13。</w:t>
            </w:r>
          </w:p>
        </w:tc>
      </w:tr>
      <w:tr w:rsidR="00E86033" w:rsidRPr="007B63EA" w:rsidTr="008E28CA">
        <w:trPr>
          <w:trHeight w:val="3458"/>
        </w:trPr>
        <w:tc>
          <w:tcPr>
            <w:tcW w:w="490" w:type="pct"/>
            <w:tcBorders>
              <w:top w:val="single" w:sz="4" w:space="0" w:color="auto"/>
              <w:left w:val="single" w:sz="4" w:space="0" w:color="auto"/>
              <w:right w:val="single" w:sz="4" w:space="0" w:color="auto"/>
            </w:tcBorders>
            <w:vAlign w:val="center"/>
            <w:hideMark/>
          </w:tcPr>
          <w:p w:rsidR="00B612F4" w:rsidRDefault="00B612F4" w:rsidP="00B612F4">
            <w:pPr>
              <w:adjustRightInd w:val="0"/>
              <w:snapToGrid w:val="0"/>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续</w:t>
            </w:r>
            <w:r w:rsidRPr="00AC3470">
              <w:rPr>
                <w:rFonts w:ascii="宋体" w:hAnsi="宋体" w:cs="宋体"/>
                <w:b/>
                <w:bCs/>
                <w:color w:val="000000"/>
                <w:kern w:val="0"/>
                <w:sz w:val="24"/>
                <w:szCs w:val="24"/>
              </w:rPr>
              <w:t>（一）农村土地整治项目</w:t>
            </w:r>
            <w:r>
              <w:rPr>
                <w:rFonts w:ascii="宋体" w:hAnsi="宋体" w:cs="宋体" w:hint="eastAsia"/>
                <w:b/>
                <w:bCs/>
                <w:color w:val="000000"/>
                <w:kern w:val="0"/>
                <w:sz w:val="24"/>
                <w:szCs w:val="24"/>
              </w:rPr>
              <w:t>设计、施工、监理信用。</w:t>
            </w:r>
          </w:p>
          <w:p w:rsidR="00AC3470" w:rsidRPr="00B612F4" w:rsidRDefault="00AC3470" w:rsidP="00B612F4">
            <w:pPr>
              <w:adjustRightInd w:val="0"/>
              <w:snapToGrid w:val="0"/>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（6）</w:t>
            </w:r>
            <w:r w:rsidR="00AC3470" w:rsidRPr="002E5843">
              <w:rPr>
                <w:rFonts w:ascii="宋体" w:hAnsi="宋体" w:cs="宋体"/>
                <w:color w:val="000000"/>
                <w:kern w:val="0"/>
                <w:sz w:val="24"/>
                <w:szCs w:val="24"/>
              </w:rPr>
              <w:t>一个年度内给予书面警告处罚后再次发生以上失信行为的；</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（7）</w:t>
            </w:r>
            <w:r w:rsidR="00AC3470" w:rsidRPr="002E5843">
              <w:rPr>
                <w:rFonts w:ascii="宋体" w:hAnsi="宋体" w:cs="宋体"/>
                <w:color w:val="000000"/>
                <w:kern w:val="0"/>
                <w:sz w:val="24"/>
                <w:szCs w:val="24"/>
              </w:rPr>
              <w:t>违反工程建设强制性标准，降低工程质量；</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（8）</w:t>
            </w:r>
            <w:r w:rsidR="00AC3470" w:rsidRPr="002E5843">
              <w:rPr>
                <w:rFonts w:ascii="宋体" w:hAnsi="宋体" w:cs="宋体"/>
                <w:color w:val="000000"/>
                <w:kern w:val="0"/>
                <w:sz w:val="24"/>
                <w:szCs w:val="24"/>
              </w:rPr>
              <w:t>使用未经检验或检验</w:t>
            </w:r>
            <w:bookmarkStart w:id="0" w:name="_GoBack"/>
            <w:bookmarkEnd w:id="0"/>
            <w:r w:rsidR="00AC3470" w:rsidRPr="002E5843">
              <w:rPr>
                <w:rFonts w:ascii="宋体" w:hAnsi="宋体" w:cs="宋体"/>
                <w:color w:val="000000"/>
                <w:kern w:val="0"/>
                <w:sz w:val="24"/>
                <w:szCs w:val="24"/>
              </w:rPr>
              <w:t>不合格或被禁止使用的建筑材料、建筑构配件和设备；</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(9)</w:t>
            </w:r>
            <w:r w:rsidR="00AC3470" w:rsidRPr="002E5843">
              <w:rPr>
                <w:rFonts w:ascii="宋体" w:hAnsi="宋体" w:cs="宋体"/>
                <w:color w:val="000000"/>
                <w:kern w:val="0"/>
                <w:sz w:val="24"/>
                <w:szCs w:val="24"/>
              </w:rPr>
              <w:t>未参加项目验收；</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(10)</w:t>
            </w:r>
            <w:r w:rsidR="00AC3470" w:rsidRPr="002E5843">
              <w:rPr>
                <w:rFonts w:ascii="宋体" w:hAnsi="宋体" w:cs="宋体"/>
                <w:color w:val="000000"/>
                <w:kern w:val="0"/>
                <w:sz w:val="24"/>
                <w:szCs w:val="24"/>
              </w:rPr>
              <w:t>未按照验收意见整改工程质量缺陷；</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(11)</w:t>
            </w:r>
            <w:r w:rsidR="00AC3470" w:rsidRPr="002E5843">
              <w:rPr>
                <w:rFonts w:ascii="宋体" w:hAnsi="宋体" w:cs="宋体"/>
                <w:color w:val="000000"/>
                <w:kern w:val="0"/>
                <w:sz w:val="24"/>
                <w:szCs w:val="24"/>
              </w:rPr>
              <w:t>恶意拖欠农民工工资；</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(12)</w:t>
            </w:r>
            <w:r w:rsidR="00AC3470" w:rsidRPr="002E5843">
              <w:rPr>
                <w:rFonts w:ascii="宋体" w:hAnsi="宋体" w:cs="宋体"/>
                <w:color w:val="000000"/>
                <w:kern w:val="0"/>
                <w:sz w:val="24"/>
                <w:szCs w:val="24"/>
              </w:rPr>
              <w:t>由于工作失误，引起群体性上访事件或媒体曝光，造成恶劣社会影响。</w:t>
            </w:r>
          </w:p>
          <w:p w:rsidR="00AC3470" w:rsidRPr="002E5843" w:rsidRDefault="004238AD"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(13)</w:t>
            </w:r>
            <w:r w:rsidR="00AC3470" w:rsidRPr="002E5843">
              <w:rPr>
                <w:rFonts w:ascii="宋体" w:hAnsi="宋体" w:cs="宋体"/>
                <w:color w:val="000000"/>
                <w:kern w:val="0"/>
                <w:sz w:val="24"/>
                <w:szCs w:val="24"/>
              </w:rPr>
              <w:t xml:space="preserve"> 参建单位年度信用评价结果有一次不合格的。</w:t>
            </w:r>
          </w:p>
        </w:tc>
        <w:tc>
          <w:tcPr>
            <w:tcW w:w="1519" w:type="pct"/>
            <w:tcBorders>
              <w:top w:val="single" w:sz="4" w:space="0" w:color="auto"/>
              <w:left w:val="single" w:sz="4" w:space="0" w:color="auto"/>
              <w:bottom w:val="single" w:sz="4" w:space="0" w:color="auto"/>
              <w:right w:val="single" w:sz="4" w:space="0" w:color="auto"/>
            </w:tcBorders>
            <w:vAlign w:val="center"/>
            <w:hideMark/>
          </w:tcPr>
          <w:p w:rsidR="004238AD" w:rsidRPr="002E5843" w:rsidRDefault="004238AD" w:rsidP="004238AD">
            <w:pPr>
              <w:widowControl/>
              <w:jc w:val="left"/>
              <w:rPr>
                <w:rFonts w:ascii="宋体" w:hAnsi="宋体" w:cs="宋体"/>
                <w:color w:val="000000"/>
                <w:kern w:val="0"/>
                <w:sz w:val="24"/>
                <w:szCs w:val="24"/>
              </w:rPr>
            </w:pPr>
            <w:r w:rsidRPr="002E5843">
              <w:rPr>
                <w:rFonts w:ascii="宋体" w:hAnsi="宋体" w:cs="宋体"/>
                <w:color w:val="000000"/>
                <w:kern w:val="0"/>
                <w:sz w:val="24"/>
                <w:szCs w:val="24"/>
              </w:rPr>
              <w:t>参建单位失信行为取消信息管理资格惩戒标准</w:t>
            </w:r>
          </w:p>
          <w:p w:rsidR="00AC3470" w:rsidRPr="002E5843" w:rsidRDefault="00AC3470"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1.</w:t>
            </w:r>
            <w:r w:rsidR="00BB071C">
              <w:rPr>
                <w:rFonts w:ascii="宋体" w:hAnsi="宋体" w:cs="宋体"/>
                <w:color w:val="000000"/>
                <w:kern w:val="0"/>
                <w:sz w:val="24"/>
                <w:szCs w:val="24"/>
              </w:rPr>
              <w:t>每发现一次，</w:t>
            </w:r>
            <w:r w:rsidR="00BB071C">
              <w:rPr>
                <w:rFonts w:ascii="宋体" w:hAnsi="宋体" w:cs="宋体" w:hint="eastAsia"/>
                <w:color w:val="000000"/>
                <w:kern w:val="0"/>
                <w:sz w:val="24"/>
                <w:szCs w:val="24"/>
              </w:rPr>
              <w:t>自然</w:t>
            </w:r>
            <w:r w:rsidRPr="002E5843">
              <w:rPr>
                <w:rFonts w:ascii="宋体" w:hAnsi="宋体" w:cs="宋体"/>
                <w:color w:val="000000"/>
                <w:kern w:val="0"/>
                <w:sz w:val="24"/>
                <w:szCs w:val="24"/>
              </w:rPr>
              <w:t>资源管理部门将撤销其在自治区的信息管理资格，并将其列入黑名单，三年内不得再承接我区土地整治相关业务；</w:t>
            </w:r>
          </w:p>
          <w:p w:rsidR="00AC3470" w:rsidRDefault="00AC3470" w:rsidP="002E5843">
            <w:pPr>
              <w:widowControl/>
              <w:jc w:val="left"/>
              <w:rPr>
                <w:rFonts w:ascii="宋体" w:hAnsi="宋体" w:cs="宋体"/>
                <w:color w:val="000000"/>
                <w:kern w:val="0"/>
                <w:sz w:val="24"/>
                <w:szCs w:val="24"/>
              </w:rPr>
            </w:pPr>
            <w:r w:rsidRPr="002E5843">
              <w:rPr>
                <w:rFonts w:ascii="宋体" w:hAnsi="宋体" w:cs="宋体"/>
                <w:color w:val="000000"/>
                <w:kern w:val="0"/>
                <w:sz w:val="24"/>
                <w:szCs w:val="24"/>
              </w:rPr>
              <w:t>2.出现其他失信行为参照《内蒙古自治区农村土地整治项目参建单位管理暂行办法》（内国土资字〔2016〕206号）进行惩戒。</w:t>
            </w:r>
          </w:p>
          <w:p w:rsidR="006371B3" w:rsidRDefault="006371B3" w:rsidP="002E5843">
            <w:pPr>
              <w:widowControl/>
              <w:jc w:val="left"/>
              <w:rPr>
                <w:rFonts w:ascii="宋体" w:hAnsi="宋体" w:cs="宋体"/>
                <w:color w:val="000000"/>
                <w:kern w:val="0"/>
                <w:sz w:val="24"/>
                <w:szCs w:val="24"/>
              </w:rPr>
            </w:pPr>
          </w:p>
          <w:p w:rsidR="006371B3" w:rsidRDefault="006371B3" w:rsidP="002E5843">
            <w:pPr>
              <w:widowControl/>
              <w:jc w:val="left"/>
              <w:rPr>
                <w:rFonts w:ascii="宋体" w:hAnsi="宋体" w:cs="宋体"/>
                <w:color w:val="000000"/>
                <w:kern w:val="0"/>
                <w:sz w:val="24"/>
                <w:szCs w:val="24"/>
              </w:rPr>
            </w:pPr>
          </w:p>
          <w:p w:rsidR="006371B3" w:rsidRDefault="006371B3" w:rsidP="002E5843">
            <w:pPr>
              <w:widowControl/>
              <w:jc w:val="left"/>
              <w:rPr>
                <w:rFonts w:ascii="宋体" w:hAnsi="宋体" w:cs="宋体"/>
                <w:color w:val="000000"/>
                <w:kern w:val="0"/>
                <w:sz w:val="24"/>
                <w:szCs w:val="24"/>
              </w:rPr>
            </w:pPr>
          </w:p>
          <w:p w:rsidR="006371B3" w:rsidRDefault="006371B3" w:rsidP="002E5843">
            <w:pPr>
              <w:widowControl/>
              <w:jc w:val="left"/>
              <w:rPr>
                <w:rFonts w:ascii="宋体" w:hAnsi="宋体" w:cs="宋体"/>
                <w:color w:val="000000"/>
                <w:kern w:val="0"/>
                <w:sz w:val="24"/>
                <w:szCs w:val="24"/>
              </w:rPr>
            </w:pPr>
          </w:p>
          <w:p w:rsidR="006371B3" w:rsidRDefault="006371B3" w:rsidP="002E5843">
            <w:pPr>
              <w:widowControl/>
              <w:jc w:val="left"/>
              <w:rPr>
                <w:rFonts w:ascii="宋体" w:hAnsi="宋体" w:cs="宋体"/>
                <w:color w:val="000000"/>
                <w:kern w:val="0"/>
                <w:sz w:val="24"/>
                <w:szCs w:val="24"/>
              </w:rPr>
            </w:pPr>
          </w:p>
          <w:p w:rsidR="006371B3" w:rsidRDefault="006371B3" w:rsidP="002E5843">
            <w:pPr>
              <w:widowControl/>
              <w:jc w:val="left"/>
              <w:rPr>
                <w:rFonts w:ascii="宋体" w:hAnsi="宋体" w:cs="宋体"/>
                <w:color w:val="000000"/>
                <w:kern w:val="0"/>
                <w:sz w:val="24"/>
                <w:szCs w:val="24"/>
              </w:rPr>
            </w:pPr>
          </w:p>
          <w:p w:rsidR="006371B3" w:rsidRPr="002E5843" w:rsidRDefault="006371B3" w:rsidP="002E5843">
            <w:pPr>
              <w:widowControl/>
              <w:jc w:val="left"/>
              <w:rPr>
                <w:rFonts w:ascii="宋体" w:hAnsi="宋体" w:cs="宋体"/>
                <w:color w:val="000000"/>
                <w:kern w:val="0"/>
                <w:sz w:val="24"/>
                <w:szCs w:val="24"/>
              </w:rPr>
            </w:pPr>
            <w:r>
              <w:rPr>
                <w:rFonts w:ascii="宋体" w:hAnsi="宋体" w:cs="宋体" w:hint="eastAsia"/>
                <w:color w:val="000000"/>
                <w:kern w:val="0"/>
                <w:sz w:val="24"/>
                <w:szCs w:val="24"/>
              </w:rPr>
              <w:t>同上。</w:t>
            </w:r>
          </w:p>
        </w:tc>
        <w:tc>
          <w:tcPr>
            <w:tcW w:w="1618" w:type="pct"/>
            <w:vMerge/>
            <w:tcBorders>
              <w:left w:val="single" w:sz="4" w:space="0" w:color="auto"/>
              <w:bottom w:val="single" w:sz="4" w:space="0" w:color="auto"/>
              <w:right w:val="single" w:sz="4" w:space="0" w:color="auto"/>
            </w:tcBorders>
            <w:vAlign w:val="center"/>
            <w:hideMark/>
          </w:tcPr>
          <w:p w:rsidR="00AC3470" w:rsidRPr="00133C5C" w:rsidRDefault="00AC3470" w:rsidP="00AC3470">
            <w:pPr>
              <w:widowControl/>
              <w:adjustRightInd w:val="0"/>
              <w:snapToGrid w:val="0"/>
              <w:rPr>
                <w:rFonts w:ascii="宋体" w:hAnsi="宋体" w:cs="宋体"/>
                <w:color w:val="000000"/>
                <w:kern w:val="0"/>
                <w:sz w:val="24"/>
                <w:szCs w:val="24"/>
              </w:rPr>
            </w:pPr>
          </w:p>
        </w:tc>
      </w:tr>
      <w:tr w:rsidR="00E86033" w:rsidRPr="007B63EA" w:rsidTr="008E28CA">
        <w:trPr>
          <w:trHeight w:val="7749"/>
        </w:trPr>
        <w:tc>
          <w:tcPr>
            <w:tcW w:w="490"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BB071C" w:rsidP="00B612F4">
            <w:pPr>
              <w:widowControl/>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五、自然</w:t>
            </w:r>
            <w:r w:rsidR="006C167D" w:rsidRPr="007B63EA">
              <w:rPr>
                <w:rFonts w:ascii="宋体" w:hAnsi="宋体" w:cs="宋体" w:hint="eastAsia"/>
                <w:b/>
                <w:bCs/>
                <w:color w:val="000000"/>
                <w:kern w:val="0"/>
                <w:sz w:val="24"/>
                <w:szCs w:val="24"/>
              </w:rPr>
              <w:t>资源工程项目市场信用：</w:t>
            </w:r>
            <w:r w:rsidR="006C167D" w:rsidRPr="007B63EA">
              <w:rPr>
                <w:rFonts w:ascii="宋体" w:hAnsi="宋体" w:cs="宋体" w:hint="eastAsia"/>
                <w:b/>
                <w:bCs/>
                <w:color w:val="000000"/>
                <w:kern w:val="0"/>
                <w:sz w:val="24"/>
                <w:szCs w:val="24"/>
              </w:rPr>
              <w:br/>
              <w:t>（二）地质灾害治理工程勘查、设计、施工、监理信用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1、地质灾害治理工程勘查、设计、施工、监理资质单位在签订地质灾</w:t>
            </w:r>
            <w:r w:rsidR="00BB071C">
              <w:rPr>
                <w:rFonts w:ascii="宋体" w:hAnsi="宋体" w:cs="宋体" w:hint="eastAsia"/>
                <w:color w:val="000000"/>
                <w:kern w:val="0"/>
                <w:sz w:val="24"/>
                <w:szCs w:val="24"/>
              </w:rPr>
              <w:t>害治理工程勘查、设计、施工、监理项目合同后，未到项目所在地的自然</w:t>
            </w:r>
            <w:r w:rsidRPr="007B63EA">
              <w:rPr>
                <w:rFonts w:ascii="宋体" w:hAnsi="宋体" w:cs="宋体" w:hint="eastAsia"/>
                <w:color w:val="000000"/>
                <w:kern w:val="0"/>
                <w:sz w:val="24"/>
                <w:szCs w:val="24"/>
              </w:rPr>
              <w:t>资源管理部门进行资质和项目备案：</w:t>
            </w:r>
            <w:r w:rsidRPr="007B63EA">
              <w:rPr>
                <w:rFonts w:ascii="宋体" w:hAnsi="宋体" w:cs="宋体" w:hint="eastAsia"/>
                <w:color w:val="000000"/>
                <w:kern w:val="0"/>
                <w:sz w:val="24"/>
                <w:szCs w:val="24"/>
              </w:rPr>
              <w:br/>
              <w:t>被责令限期改正</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BB071C" w:rsidP="006A1A52">
            <w:pPr>
              <w:widowControl/>
              <w:rPr>
                <w:rFonts w:ascii="宋体" w:hAnsi="宋体" w:cs="宋体"/>
                <w:color w:val="000000"/>
                <w:kern w:val="0"/>
                <w:sz w:val="24"/>
                <w:szCs w:val="24"/>
              </w:rPr>
            </w:pPr>
            <w:r>
              <w:rPr>
                <w:rFonts w:ascii="宋体" w:hAnsi="宋体" w:cs="宋体" w:hint="eastAsia"/>
                <w:color w:val="000000"/>
                <w:kern w:val="0"/>
                <w:sz w:val="24"/>
                <w:szCs w:val="24"/>
              </w:rPr>
              <w:t>改正前，自然</w:t>
            </w:r>
            <w:r w:rsidR="006C167D" w:rsidRPr="007B63EA">
              <w:rPr>
                <w:rFonts w:ascii="宋体" w:hAnsi="宋体" w:cs="宋体" w:hint="eastAsia"/>
                <w:color w:val="000000"/>
                <w:kern w:val="0"/>
                <w:sz w:val="24"/>
                <w:szCs w:val="24"/>
              </w:rPr>
              <w:t>资源管理部门不委托其开展地质灾害治理工程项目勘查、设计、施工、监理。</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4E2EB6">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1、《内蒙古自治区人民政府办公厅关于印发自治区“十三五”时期社会信用体系建设规划的通知》（内政办发[2016]107号）：依法建立政府采购供应商不良行为记录名单，对列入不良行为记录名单的供应商，限期禁止参加政府采购活动。</w:t>
            </w:r>
            <w:r w:rsidRPr="007B63EA">
              <w:rPr>
                <w:rFonts w:ascii="宋体" w:hAnsi="宋体" w:cs="宋体" w:hint="eastAsia"/>
                <w:color w:val="000000"/>
                <w:kern w:val="0"/>
                <w:sz w:val="24"/>
                <w:szCs w:val="24"/>
              </w:rPr>
              <w:br/>
              <w:t>2、国土资源部《地质灾害治理工程勘查设计施工单位资质管理办法》第27条：承担地质灾害治理工程项目的资质单位，应当在项目合同签订后十日内，到工程所在地的县级国土资源管理部门备案。地质灾害治理工程项目跨行政区域的，资质单位应当向项目所在地跨行政区域共同的上一级国土资源管理部门备案。第29条：资质单位不按照本办法第二十七条的规定进行备案的，由县级以上国土资源管理部门责令限期改正；逾期仍不改正的，可以处一万元以下罚款。</w:t>
            </w:r>
            <w:r w:rsidRPr="007B63EA">
              <w:rPr>
                <w:rFonts w:ascii="宋体" w:hAnsi="宋体" w:cs="宋体" w:hint="eastAsia"/>
                <w:color w:val="000000"/>
                <w:kern w:val="0"/>
                <w:sz w:val="24"/>
                <w:szCs w:val="24"/>
              </w:rPr>
              <w:br/>
              <w:t>3、国土资源部《地质灾害治理工程监理单位资质管理办法》第25条：地质灾害治理工程监理资质单位，对承担的监理项目，应当在监理合同签订后十日内，到工程所在地的县级国土资源管理部门备案。监理项目跨行政区域的，向项目所跨行政区域共同的上一级国土资源管理部门备案。第27条：资质单位不按照本办法第二十五条的规定备案的，由县级以上国土资源管理部门责令限期改正；逾期不改正的，可以处一万元以下</w:t>
            </w:r>
            <w:r w:rsidRPr="007B63EA">
              <w:rPr>
                <w:rFonts w:ascii="宋体" w:hAnsi="宋体" w:cs="宋体" w:hint="eastAsia"/>
                <w:color w:val="000000"/>
                <w:kern w:val="0"/>
                <w:sz w:val="24"/>
                <w:szCs w:val="24"/>
              </w:rPr>
              <w:lastRenderedPageBreak/>
              <w:t>罚款。</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五、自然</w:t>
            </w:r>
            <w:r w:rsidR="006C167D" w:rsidRPr="007B63EA">
              <w:rPr>
                <w:rFonts w:ascii="宋体" w:hAnsi="宋体" w:cs="宋体" w:hint="eastAsia"/>
                <w:b/>
                <w:bCs/>
                <w:color w:val="000000"/>
                <w:kern w:val="0"/>
                <w:sz w:val="24"/>
                <w:szCs w:val="24"/>
              </w:rPr>
              <w:t>资源工程项</w:t>
            </w:r>
            <w:r w:rsidR="006C167D" w:rsidRPr="007B63EA">
              <w:rPr>
                <w:rFonts w:ascii="宋体" w:hAnsi="宋体" w:cs="宋体" w:hint="eastAsia"/>
                <w:b/>
                <w:bCs/>
                <w:color w:val="000000"/>
                <w:kern w:val="0"/>
                <w:sz w:val="24"/>
                <w:szCs w:val="24"/>
              </w:rPr>
              <w:lastRenderedPageBreak/>
              <w:t>目市场信用：</w:t>
            </w:r>
            <w:r w:rsidR="006C167D" w:rsidRPr="007B63EA">
              <w:rPr>
                <w:rFonts w:ascii="宋体" w:hAnsi="宋体" w:cs="宋体" w:hint="eastAsia"/>
                <w:b/>
                <w:bCs/>
                <w:color w:val="000000"/>
                <w:kern w:val="0"/>
                <w:sz w:val="24"/>
                <w:szCs w:val="24"/>
              </w:rPr>
              <w:br/>
              <w:t>（二）地质灾害治理工程勘查、设计、施工、监理信用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2、在地质灾害治理工程勘查、设计、施工以及监理活动中弄虚作假、降低</w:t>
            </w:r>
            <w:r w:rsidRPr="007B63EA">
              <w:rPr>
                <w:rFonts w:ascii="宋体" w:hAnsi="宋体" w:cs="宋体" w:hint="eastAsia"/>
                <w:color w:val="000000"/>
                <w:kern w:val="0"/>
                <w:sz w:val="24"/>
                <w:szCs w:val="24"/>
              </w:rPr>
              <w:lastRenderedPageBreak/>
              <w:t>工程质量：</w:t>
            </w:r>
            <w:r w:rsidRPr="007B63EA">
              <w:rPr>
                <w:rFonts w:ascii="宋体" w:hAnsi="宋体" w:cs="宋体" w:hint="eastAsia"/>
                <w:color w:val="000000"/>
                <w:kern w:val="0"/>
                <w:sz w:val="24"/>
                <w:szCs w:val="24"/>
              </w:rPr>
              <w:br/>
              <w:t>（1）被责令停业整顿</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自处罚履行之日起1</w:t>
            </w:r>
            <w:r w:rsidR="00BB071C">
              <w:rPr>
                <w:rFonts w:ascii="宋体" w:hAnsi="宋体" w:cs="宋体" w:hint="eastAsia"/>
                <w:color w:val="000000"/>
                <w:kern w:val="0"/>
                <w:sz w:val="24"/>
                <w:szCs w:val="24"/>
              </w:rPr>
              <w:t>年内，自然</w:t>
            </w:r>
            <w:r w:rsidRPr="007B63EA">
              <w:rPr>
                <w:rFonts w:ascii="宋体" w:hAnsi="宋体" w:cs="宋体" w:hint="eastAsia"/>
                <w:color w:val="000000"/>
                <w:kern w:val="0"/>
                <w:sz w:val="24"/>
                <w:szCs w:val="24"/>
              </w:rPr>
              <w:t>资源管理部门不委托其开展地质灾害治理工程</w:t>
            </w:r>
            <w:r w:rsidRPr="007B63EA">
              <w:rPr>
                <w:rFonts w:ascii="宋体" w:hAnsi="宋体" w:cs="宋体" w:hint="eastAsia"/>
                <w:color w:val="000000"/>
                <w:kern w:val="0"/>
                <w:sz w:val="24"/>
                <w:szCs w:val="24"/>
              </w:rPr>
              <w:lastRenderedPageBreak/>
              <w:t>项目勘查、设计、施工、监理。</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4E2EB6">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1、《内蒙古自治区人民政府办公厅关于印发自治区“十三五”时期社会信用体系建设</w:t>
            </w:r>
            <w:r w:rsidRPr="007B63EA">
              <w:rPr>
                <w:rFonts w:ascii="宋体" w:hAnsi="宋体" w:cs="宋体" w:hint="eastAsia"/>
                <w:color w:val="000000"/>
                <w:kern w:val="0"/>
                <w:sz w:val="24"/>
                <w:szCs w:val="24"/>
              </w:rPr>
              <w:lastRenderedPageBreak/>
              <w:t>规划的通知》（内政办发[2016]107号）：依法建立政府采购供应商不良行为记录名单，对列入不良行为记录名单的供应商，限期禁止参加政府采购活动。</w:t>
            </w: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（2）被降低资质等级。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自处罚履行之日起2</w:t>
            </w:r>
            <w:r w:rsidR="00BB071C">
              <w:rPr>
                <w:rFonts w:ascii="宋体" w:hAnsi="宋体" w:cs="宋体" w:hint="eastAsia"/>
                <w:color w:val="000000"/>
                <w:kern w:val="0"/>
                <w:sz w:val="24"/>
                <w:szCs w:val="24"/>
              </w:rPr>
              <w:t>年内，自然</w:t>
            </w:r>
            <w:r w:rsidRPr="007B63EA">
              <w:rPr>
                <w:rFonts w:ascii="宋体" w:hAnsi="宋体" w:cs="宋体" w:hint="eastAsia"/>
                <w:color w:val="000000"/>
                <w:kern w:val="0"/>
                <w:sz w:val="24"/>
                <w:szCs w:val="24"/>
              </w:rPr>
              <w:t>资源管理部门不委托其开展地质灾害治理工程项目勘查、设计、施工、监理。</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2、国务院《地质灾害防治条例》第44条：违法本条例规定，有下列行为之一的，由县级以上人民政府国土资源主管部门或者其他部门依据职责责令停止违法行为，对地质灾害危险性评估单位、地质灾害治理工程勘查、设计或者监理单位处以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一）在地质灾害危险性评估中弄虚作假或者故意隐瞒地质灾害真实情况的；（二）在地质灾害治理工程勘查、设计、施工以及监理活动中弄虚作假、降低工程质量的。（三）无资质证书或者超越其资质等级许可的范围承揽地质灾害危险性评估、地质灾害治理工程勘查、设计、施工及监理业务的；（四）以其他单位的名义或者允许其他单位以本单位的名义承揽地质灾害危险性评估、地质灾害治理工程勘查、设计、施工和监理业务</w:t>
            </w:r>
            <w:r w:rsidRPr="007B63EA">
              <w:rPr>
                <w:rFonts w:ascii="宋体" w:hAnsi="宋体" w:cs="宋体" w:hint="eastAsia"/>
                <w:color w:val="000000"/>
                <w:kern w:val="0"/>
                <w:sz w:val="24"/>
                <w:szCs w:val="24"/>
              </w:rPr>
              <w:lastRenderedPageBreak/>
              <w:t>的。</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五、自然</w:t>
            </w:r>
            <w:r w:rsidR="006C167D" w:rsidRPr="007B63EA">
              <w:rPr>
                <w:rFonts w:ascii="宋体" w:hAnsi="宋体" w:cs="宋体" w:hint="eastAsia"/>
                <w:b/>
                <w:bCs/>
                <w:color w:val="000000"/>
                <w:kern w:val="0"/>
                <w:sz w:val="24"/>
                <w:szCs w:val="24"/>
              </w:rPr>
              <w:t>资源工程项目市场信用：</w:t>
            </w:r>
            <w:r w:rsidR="006C167D" w:rsidRPr="007B63EA">
              <w:rPr>
                <w:rFonts w:ascii="宋体" w:hAnsi="宋体" w:cs="宋体" w:hint="eastAsia"/>
                <w:b/>
                <w:bCs/>
                <w:color w:val="000000"/>
                <w:kern w:val="0"/>
                <w:sz w:val="24"/>
                <w:szCs w:val="24"/>
              </w:rPr>
              <w:br/>
              <w:t>（二）地质灾害治理工程勘查、设计、施工、监理信用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无资质证书或者超越其资质等级许可的范围、以其他单位的名义承揽地质灾害治理工程勘查、设计、施工、监理资质单位业务，或者允许其他单位以本单位名义承揽地质灾害治理工程勘查、设计、施工、监理资质单位业务：</w:t>
            </w:r>
            <w:r w:rsidRPr="007B63EA">
              <w:rPr>
                <w:rFonts w:ascii="宋体" w:hAnsi="宋体" w:cs="宋体" w:hint="eastAsia"/>
                <w:color w:val="000000"/>
                <w:kern w:val="0"/>
                <w:sz w:val="24"/>
                <w:szCs w:val="24"/>
              </w:rPr>
              <w:br/>
              <w:t>（1）被责令停业整顿。</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自处罚履行之日起1</w:t>
            </w:r>
            <w:r w:rsidR="00BB071C">
              <w:rPr>
                <w:rFonts w:ascii="宋体" w:hAnsi="宋体" w:cs="宋体" w:hint="eastAsia"/>
                <w:color w:val="000000"/>
                <w:kern w:val="0"/>
                <w:sz w:val="24"/>
                <w:szCs w:val="24"/>
              </w:rPr>
              <w:t>年内，自然</w:t>
            </w:r>
            <w:r w:rsidRPr="007B63EA">
              <w:rPr>
                <w:rFonts w:ascii="宋体" w:hAnsi="宋体" w:cs="宋体" w:hint="eastAsia"/>
                <w:color w:val="000000"/>
                <w:kern w:val="0"/>
                <w:sz w:val="24"/>
                <w:szCs w:val="24"/>
              </w:rPr>
              <w:t>资源管理部门不委托其开展地质灾害治理工程项目勘查、设计、施工、监理。</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1、《内蒙古自治区人民政府办公厅关于印发自治区“十三五”时期社会信用体系建设规划的通知》（内政办发[2016]107号）：依法建立政府采购供应商不良行为记录名单，对列入不良行为记录名单的供应商，限期禁止参加政府采购活动。2、国务院《地质灾害防治条例》第44条：违反本条例规定，有下列行为之一的，由县级以上人民政府国土资源主管部门或者其他部门依据职责责令停止违法行为，对地质灾害危险性评估单位、地质灾害治理工程勘查、设计或者监理</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（2）被降低资质等级。</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自处罚履行之日起2</w:t>
            </w:r>
            <w:r w:rsidR="00BB071C">
              <w:rPr>
                <w:rFonts w:ascii="宋体" w:hAnsi="宋体" w:cs="宋体" w:hint="eastAsia"/>
                <w:color w:val="000000"/>
                <w:kern w:val="0"/>
                <w:sz w:val="24"/>
                <w:szCs w:val="24"/>
              </w:rPr>
              <w:t>年内，自然</w:t>
            </w:r>
            <w:r w:rsidRPr="007B63EA">
              <w:rPr>
                <w:rFonts w:ascii="宋体" w:hAnsi="宋体" w:cs="宋体" w:hint="eastAsia"/>
                <w:color w:val="000000"/>
                <w:kern w:val="0"/>
                <w:sz w:val="24"/>
                <w:szCs w:val="24"/>
              </w:rPr>
              <w:t>资源管理部门不委托其开展地质灾害治理工程项目勘查、设计、施工、监理。</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单位处合同约定的评估费、勘察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一）在地质灾害危险性评估中弄虚作假或者故意隐瞒地质灾害真实情况的；（二）在地质灾害治理工程勘查、设计、施工以及监理活动中弄虚作假、降低工程质量的。</w:t>
            </w: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（三）无资质证书或者超越其资质等级许可的范围承揽地质灾害危险性评估、地质灾害</w:t>
            </w:r>
            <w:r w:rsidRPr="007B63EA">
              <w:rPr>
                <w:rFonts w:ascii="宋体" w:hAnsi="宋体" w:cs="宋体" w:hint="eastAsia"/>
                <w:color w:val="000000"/>
                <w:kern w:val="0"/>
                <w:sz w:val="24"/>
                <w:szCs w:val="24"/>
              </w:rPr>
              <w:lastRenderedPageBreak/>
              <w:t>治理工程勘查、设计、施工和监理业务的；（四）以其他单位的名义或者允许其他单位以本单位的名义承揽地质灾害危险性评估、地质灾害治理工程勘查、设计、施工和监理业务的。</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BB071C" w:rsidP="00A611C9">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五、自然</w:t>
            </w:r>
            <w:r w:rsidR="006C167D" w:rsidRPr="007B63EA">
              <w:rPr>
                <w:rFonts w:ascii="宋体" w:hAnsi="宋体" w:cs="宋体" w:hint="eastAsia"/>
                <w:b/>
                <w:bCs/>
                <w:color w:val="000000"/>
                <w:kern w:val="0"/>
                <w:sz w:val="24"/>
                <w:szCs w:val="24"/>
              </w:rPr>
              <w:t>资源工程项目市场信用：（三）矿山地质环境治理项目勘查、设计、施工、监理信用</w:t>
            </w:r>
          </w:p>
        </w:tc>
        <w:tc>
          <w:tcPr>
            <w:tcW w:w="1373" w:type="pct"/>
            <w:vMerge w:val="restart"/>
            <w:tcBorders>
              <w:top w:val="single" w:sz="4" w:space="0" w:color="auto"/>
              <w:left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1、违规实施矿山地质环境治理项目勘查、设计、施工、监理行为：</w:t>
            </w:r>
          </w:p>
          <w:p w:rsidR="006C167D" w:rsidRPr="007B63EA" w:rsidRDefault="006C167D" w:rsidP="006A1A52">
            <w:pPr>
              <w:rPr>
                <w:rFonts w:ascii="宋体" w:hAnsi="宋体" w:cs="宋体"/>
                <w:color w:val="000000"/>
                <w:kern w:val="0"/>
                <w:sz w:val="24"/>
                <w:szCs w:val="24"/>
              </w:rPr>
            </w:pPr>
            <w:r w:rsidRPr="007B63EA">
              <w:rPr>
                <w:rFonts w:ascii="宋体" w:hAnsi="宋体" w:cs="宋体" w:hint="eastAsia"/>
                <w:color w:val="000000"/>
                <w:kern w:val="0"/>
                <w:sz w:val="24"/>
                <w:szCs w:val="24"/>
              </w:rPr>
              <w:t>（1）无相应资质或者超越资质等级许可的范围承揽矿山地质环境治理工程的勘查、设计、施工及监理业务。</w:t>
            </w:r>
          </w:p>
        </w:tc>
        <w:tc>
          <w:tcPr>
            <w:tcW w:w="1519" w:type="pct"/>
            <w:vMerge w:val="restart"/>
            <w:tcBorders>
              <w:top w:val="single" w:sz="4" w:space="0" w:color="auto"/>
              <w:left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r w:rsidRPr="007B63EA">
              <w:rPr>
                <w:rFonts w:ascii="宋体" w:hAnsi="宋体" w:cs="宋体" w:hint="eastAsia"/>
                <w:color w:val="000000"/>
                <w:kern w:val="0"/>
                <w:sz w:val="24"/>
                <w:szCs w:val="24"/>
              </w:rPr>
              <w:t>被责令停止相关业务的，在改正前不得承担新的地质灾害治理工程项目勘查、设计、施工、监理项目。</w:t>
            </w:r>
          </w:p>
          <w:p w:rsidR="006C167D" w:rsidRPr="007B63EA" w:rsidRDefault="006C167D" w:rsidP="006A1A52">
            <w:pPr>
              <w:rPr>
                <w:rFonts w:ascii="宋体" w:hAnsi="宋体" w:cs="宋体"/>
                <w:color w:val="000000"/>
                <w:kern w:val="0"/>
                <w:sz w:val="24"/>
                <w:szCs w:val="24"/>
              </w:rPr>
            </w:pPr>
            <w:r>
              <w:rPr>
                <w:rFonts w:ascii="宋体" w:hAnsi="宋体" w:cs="宋体" w:hint="eastAsia"/>
                <w:color w:val="000000"/>
                <w:kern w:val="0"/>
                <w:sz w:val="24"/>
                <w:szCs w:val="24"/>
              </w:rPr>
              <w:t xml:space="preserve">    </w:t>
            </w:r>
            <w:r w:rsidRPr="007B63EA">
              <w:rPr>
                <w:rFonts w:ascii="宋体" w:hAnsi="宋体" w:cs="宋体" w:hint="eastAsia"/>
                <w:color w:val="000000"/>
                <w:kern w:val="0"/>
                <w:sz w:val="24"/>
                <w:szCs w:val="24"/>
              </w:rPr>
              <w:t>被吊销相应资质证书的，不得开展勘查、设计、施工、监理活动。</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环境保护条例》第32条规定:违反本条例规定,擅自发布地质灾害预报的,或者不具备规定的资质条件,从事地质环境影响评价、地质灾害危险性评估或者地质灾害工程勘查、设计、施工和监理的，由旗县以上人民政府国土资源行政主管部门责令停止违法行为，没收违法所得，并处以5000元以上2万元以下的罚款。</w:t>
            </w:r>
          </w:p>
        </w:tc>
      </w:tr>
      <w:tr w:rsidR="00E86033" w:rsidRPr="007B63EA" w:rsidTr="008E28CA">
        <w:trPr>
          <w:trHeight w:val="312"/>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p>
        </w:tc>
        <w:tc>
          <w:tcPr>
            <w:tcW w:w="1519"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环境保护条例》第32条规定:违反本条例规定,擅自发布地质灾害预报的,或者不具备规定的资质条件,从事地质环境影响评价、地质灾害危险性评估或者地质灾害工程勘查、设计、施工和监理的，由旗县以上人民政府国土资源行政主管部门责令停止违法行为，没收违法所得，并处以5000元以上2万元以下的罚款。</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（2）在矿山地质环境治理恢复工程的勘察、设计、施工以及监理活动中弄虚作假、降低治理恢复工程质量。</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center"/>
              <w:rPr>
                <w:rFonts w:ascii="宋体" w:hAnsi="宋体" w:cs="宋体"/>
                <w:color w:val="000000"/>
                <w:kern w:val="0"/>
                <w:sz w:val="24"/>
                <w:szCs w:val="24"/>
              </w:rPr>
            </w:pPr>
            <w:r>
              <w:rPr>
                <w:rFonts w:ascii="宋体" w:hAnsi="宋体" w:cs="宋体" w:hint="eastAsia"/>
                <w:color w:val="000000"/>
                <w:kern w:val="0"/>
                <w:sz w:val="24"/>
                <w:szCs w:val="24"/>
              </w:rPr>
              <w:t>同上</w:t>
            </w:r>
          </w:p>
        </w:tc>
        <w:tc>
          <w:tcPr>
            <w:tcW w:w="1618" w:type="pct"/>
            <w:vMerge/>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left"/>
              <w:rPr>
                <w:rFonts w:ascii="宋体" w:hAnsi="宋体" w:cs="宋体"/>
                <w:color w:val="000000"/>
                <w:kern w:val="0"/>
                <w:sz w:val="24"/>
                <w:szCs w:val="24"/>
              </w:rPr>
            </w:pPr>
          </w:p>
        </w:tc>
      </w:tr>
      <w:tr w:rsidR="00E86033" w:rsidRPr="007B63EA" w:rsidTr="008E28CA">
        <w:trPr>
          <w:trHeight w:val="3104"/>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（3）以其他单位名义或者允许其他单位以本单位名义承揽矿山地质环境治理恢复工程勘察、设计、施工及监理业务。</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center"/>
              <w:rPr>
                <w:rFonts w:ascii="宋体" w:hAnsi="宋体" w:cs="宋体"/>
                <w:color w:val="000000"/>
                <w:kern w:val="0"/>
                <w:sz w:val="24"/>
                <w:szCs w:val="24"/>
              </w:rPr>
            </w:pPr>
            <w:r>
              <w:rPr>
                <w:rFonts w:ascii="宋体" w:hAnsi="宋体" w:cs="宋体" w:hint="eastAsia"/>
                <w:color w:val="000000"/>
                <w:kern w:val="0"/>
                <w:sz w:val="24"/>
                <w:szCs w:val="24"/>
              </w:rPr>
              <w:t>同上</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环境保护条例》第32条规定:违反本条例规定,擅自发布地质灾害预报的,或者不具备规定的资质条件,从事地质环境影响评价、地质灾害危险性评估或者地质灾害工程勘查、设计、施工和监理的，由旗县以上人民政府国土资源行政主管部门责令停止违法行为，没收违法所得，并处以5000元以上2万元以下的罚款。</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五、自然</w:t>
            </w:r>
            <w:r w:rsidR="006C167D">
              <w:rPr>
                <w:rFonts w:ascii="宋体" w:hAnsi="宋体" w:cs="宋体" w:hint="eastAsia"/>
                <w:b/>
                <w:bCs/>
                <w:color w:val="000000"/>
                <w:kern w:val="0"/>
                <w:sz w:val="24"/>
                <w:szCs w:val="24"/>
              </w:rPr>
              <w:t>资源工程项目市场信用：（四）实施地质勘查</w:t>
            </w:r>
            <w:r w:rsidR="006C167D" w:rsidRPr="007B63EA">
              <w:rPr>
                <w:rFonts w:ascii="宋体" w:hAnsi="宋体" w:cs="宋体" w:hint="eastAsia"/>
                <w:b/>
                <w:bCs/>
                <w:color w:val="000000"/>
                <w:kern w:val="0"/>
                <w:sz w:val="24"/>
                <w:szCs w:val="24"/>
              </w:rPr>
              <w:t>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项目承担单位在项目申报中伪造资料、弄虚作假，骗取勘查资金。</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中止项目，追回资金，并取消其今后申报项目的资格。</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95498C">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项目管理办法》（内国土资发[2013]216号）第五十六条“承担单位在项目申报中伪造资料，弄虚作假，骗取勘查资金的，一经发现，中止项目，追回资金，并取消其今后申报项目的资格。”</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项目承担单位不按照批准的设计组织施工，虚占项目，施工人员和设备不到位或违反施工程序、伪造资料、弄虚作假，施工质量不合格。</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责令其限期整改，拒不整改的，取消承担单位实施本项目的资格，追究其违约责任，由基金中心另选其他地勘单位实施。</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项目管理办法》（内国土资发[2013]216号）第五十七条“项目实施中，承担单位不按照批准的设计组织施工，虚占项目，施工人员和设备不到位或违反施工程序、伪造资料、弄虚作假，施工质量不合格的，责令其限期整改。拒不整改的，取消承担单位实施本项目的资格，追究其违约责任，由基金中心另选其他地勘单位实施。”</w:t>
            </w:r>
          </w:p>
        </w:tc>
      </w:tr>
      <w:tr w:rsidR="00E86033" w:rsidRPr="007B63EA" w:rsidTr="008E28CA">
        <w:trPr>
          <w:trHeight w:val="1812"/>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项目承担单位截留、挪用项目资金，严重违反财经纪律，造成资金流失。</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责令其限期改正，返回资金；拒不改正的，按财经纪律处理；情节严重的，取消其今后承担项目的资格。</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项目管理办法》（内国土资发[2013]216号）第五十八条“截留、挪用项目资金，严重违反财经纪律，造成资金流失的，责令其限期改正，返回资金；拒不改正的，按财经纪律处理；情节严重的，取消其今后承担项目的资格。”</w:t>
            </w:r>
          </w:p>
        </w:tc>
      </w:tr>
      <w:tr w:rsidR="00E86033" w:rsidRPr="007B63EA" w:rsidTr="008E28CA">
        <w:trPr>
          <w:trHeight w:val="1523"/>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项目承担单位泄露、隐瞒、出卖勘查成果，严重侵犯出资人合法权益。</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扣除质量保证金，追究其侵权的法律责任。</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《内蒙古自治区地质勘查基金项目管理办法》（内国土资发[2013]216号）第五十九条“泄露、隐瞒、出卖勘查成果，严重侵犯出资人合法权益的，扣除质量保证金，并将追究其侵权的法律责任。”</w:t>
            </w:r>
          </w:p>
        </w:tc>
      </w:tr>
      <w:tr w:rsidR="00E86033" w:rsidRPr="007B63EA" w:rsidTr="008E28CA">
        <w:trPr>
          <w:trHeight w:val="2236"/>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项目承担单位拒不接受管理、不按时报送工作报告、重大变更不请示不汇报擅自施工、不按时汇交项目最终成果报告和原始资料。</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责令其整改；拒不整改的，通报批评。</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项目管理办法》（内国土资发[2013]216号）第六十条“拒不接受管理、不按时报送工作报告、重大变更不请示不汇报擅自施工、不按时汇交项目最终成果报告和原始资料的项目承担单位，基金中心责令其整改；拒不整改的，通报批评。”</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五、自然</w:t>
            </w:r>
            <w:r w:rsidR="006C167D" w:rsidRPr="007B63EA">
              <w:rPr>
                <w:rFonts w:ascii="宋体" w:hAnsi="宋体" w:cs="宋体" w:hint="eastAsia"/>
                <w:b/>
                <w:bCs/>
                <w:color w:val="000000"/>
                <w:kern w:val="0"/>
                <w:sz w:val="24"/>
                <w:szCs w:val="24"/>
              </w:rPr>
              <w:t>资源工程项目市场信用：（四）实施地质勘察信用</w:t>
            </w:r>
          </w:p>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项目承担单位不能保质保量按时提交成果报告或野外施工严重拖延时间。</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取消其承担项目的权利，并追究第一责任人的责任。</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center"/>
              <w:rPr>
                <w:rFonts w:ascii="宋体" w:hAnsi="宋体" w:cs="宋体"/>
                <w:color w:val="000000"/>
                <w:kern w:val="0"/>
                <w:sz w:val="24"/>
                <w:szCs w:val="24"/>
              </w:rPr>
            </w:pPr>
            <w:r w:rsidRPr="007B63EA">
              <w:rPr>
                <w:rFonts w:ascii="宋体" w:hAnsi="宋体" w:cs="宋体" w:hint="eastAsia"/>
                <w:color w:val="000000"/>
                <w:kern w:val="0"/>
                <w:sz w:val="24"/>
                <w:szCs w:val="24"/>
              </w:rPr>
              <w:t>《关于加强自治区专项地质勘查资金项目管理的通知》（内国土资发[2009]18号）十（三）“不能保质保量按时提交成果报告或野外施工严重拖延时间的，取消其承担自治区专项地质勘查资金项目的权利，并追究第一责任人的责任。”</w:t>
            </w:r>
          </w:p>
        </w:tc>
      </w:tr>
      <w:tr w:rsidR="00E86033" w:rsidRPr="007B63EA" w:rsidTr="008E28CA">
        <w:trPr>
          <w:trHeight w:val="20"/>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项目承担单位无故拖延项目实施进度，未能按要求按时完成项目工作。</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暂停承担项目。</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EB4DF3">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《关于加强自治区专项地质勘查资金项目实施进度管理的通知》（内国土资发[2011]707号）五“2012年及以后下达任务</w:t>
            </w:r>
            <w:r w:rsidRPr="007B63EA">
              <w:rPr>
                <w:rFonts w:ascii="宋体" w:hAnsi="宋体" w:cs="宋体" w:hint="eastAsia"/>
                <w:color w:val="000000"/>
                <w:kern w:val="0"/>
                <w:sz w:val="24"/>
                <w:szCs w:val="24"/>
              </w:rPr>
              <w:lastRenderedPageBreak/>
              <w:t>书的除矿调项目以外各类项目，各项目承担单位按任务书要求加1年资料整理时间，其中项目续作的为续作任务书要求时间加1年资料整理时间，完成野外验收、成果报告和资料汇交等各项工作并提交竣工决算报告”。六“从2012年开始，无故拖延地勘项目实施进度，未能按上述要求按时完成地勘项目工作的项目承担单位，暂停承担自治区地勘基金项目。”</w:t>
            </w: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项目承担单位未按时完成</w:t>
            </w:r>
            <w:r w:rsidRPr="00A611C9">
              <w:rPr>
                <w:rFonts w:ascii="宋体" w:hAnsi="宋体" w:cs="宋体" w:hint="eastAsia"/>
                <w:kern w:val="0"/>
                <w:sz w:val="24"/>
                <w:szCs w:val="24"/>
              </w:rPr>
              <w:t>建设</w:t>
            </w:r>
            <w:r w:rsidRPr="007B63EA">
              <w:rPr>
                <w:rFonts w:ascii="宋体" w:hAnsi="宋体" w:cs="宋体" w:hint="eastAsia"/>
                <w:color w:val="000000"/>
                <w:kern w:val="0"/>
                <w:sz w:val="24"/>
                <w:szCs w:val="24"/>
              </w:rPr>
              <w:t>任务</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近三年内不得组织申报项目</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895916">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《关于印发〈内蒙古自治区地质勘查基金项目野外施工质量及资金使用监管总体方案〉、〈内蒙古自治区地质勘查基金项目野外施工质量及资金使用实施细则〉（试行）的通知》（内国土资发[2012]116号）一 “自治区地质矿产勘查开发局、煤田地质局、有色地勘局（以下简称“三大局”）质量监管机构要高度重视自治区地质勘查基金野外施工质量及资金使用监管工作，对已完成野外验收的项目要督促承担单位按时完成项目报告评审、资料汇交、竣工决算等后续工作。项目</w:t>
            </w:r>
            <w:r w:rsidRPr="002B368F">
              <w:rPr>
                <w:rFonts w:ascii="宋体" w:hAnsi="宋体" w:cs="宋体" w:hint="eastAsia"/>
                <w:kern w:val="0"/>
                <w:sz w:val="24"/>
                <w:szCs w:val="24"/>
              </w:rPr>
              <w:t>建设期</w:t>
            </w:r>
            <w:r w:rsidRPr="007B63EA">
              <w:rPr>
                <w:rFonts w:ascii="宋体" w:hAnsi="宋体" w:cs="宋体" w:hint="eastAsia"/>
                <w:color w:val="000000"/>
                <w:kern w:val="0"/>
                <w:sz w:val="24"/>
                <w:szCs w:val="24"/>
              </w:rPr>
              <w:t>一般不得超过三年，未按时完成</w:t>
            </w:r>
            <w:r w:rsidRPr="002B368F">
              <w:rPr>
                <w:rFonts w:ascii="宋体" w:hAnsi="宋体" w:cs="宋体" w:hint="eastAsia"/>
                <w:kern w:val="0"/>
                <w:sz w:val="24"/>
                <w:szCs w:val="24"/>
              </w:rPr>
              <w:t>建设</w:t>
            </w:r>
            <w:r w:rsidRPr="007B63EA">
              <w:rPr>
                <w:rFonts w:ascii="宋体" w:hAnsi="宋体" w:cs="宋体" w:hint="eastAsia"/>
                <w:color w:val="000000"/>
                <w:kern w:val="0"/>
                <w:sz w:val="24"/>
                <w:szCs w:val="24"/>
              </w:rPr>
              <w:t>任务的项目单位，近三年内不得组织申报项目。”</w:t>
            </w:r>
          </w:p>
        </w:tc>
      </w:tr>
      <w:tr w:rsidR="00E86033" w:rsidRPr="007B63EA" w:rsidTr="008E28CA">
        <w:trPr>
          <w:trHeight w:val="20"/>
        </w:trPr>
        <w:tc>
          <w:tcPr>
            <w:tcW w:w="490" w:type="pct"/>
            <w:vMerge w:val="restart"/>
            <w:tcBorders>
              <w:top w:val="single" w:sz="4" w:space="0" w:color="auto"/>
              <w:left w:val="single" w:sz="4" w:space="0" w:color="auto"/>
              <w:right w:val="single" w:sz="4" w:space="0" w:color="auto"/>
            </w:tcBorders>
            <w:vAlign w:val="center"/>
            <w:hideMark/>
          </w:tcPr>
          <w:p w:rsidR="006C167D" w:rsidRDefault="00BB071C"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五、自然</w:t>
            </w:r>
            <w:r w:rsidR="006C167D">
              <w:rPr>
                <w:rFonts w:ascii="宋体" w:hAnsi="宋体" w:cs="宋体" w:hint="eastAsia"/>
                <w:b/>
                <w:bCs/>
                <w:color w:val="000000"/>
                <w:kern w:val="0"/>
                <w:sz w:val="24"/>
                <w:szCs w:val="24"/>
              </w:rPr>
              <w:t>资源工程项目市场信用：</w:t>
            </w:r>
          </w:p>
          <w:p w:rsidR="006C167D" w:rsidRPr="007B63EA" w:rsidRDefault="006C167D" w:rsidP="006A1A5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（四）实施地质勘查</w:t>
            </w:r>
            <w:r w:rsidRPr="007B63EA">
              <w:rPr>
                <w:rFonts w:ascii="宋体" w:hAnsi="宋体" w:cs="宋体" w:hint="eastAsia"/>
                <w:b/>
                <w:bCs/>
                <w:color w:val="000000"/>
                <w:kern w:val="0"/>
                <w:sz w:val="24"/>
                <w:szCs w:val="24"/>
              </w:rPr>
              <w:t>信用</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lastRenderedPageBreak/>
              <w:t>项目承担单位虚报项目、骗取资金、擅自转包、隐匿项目成果等行为。</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按照有关法律法规予以相应的处理处罚</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《内蒙古自治区地质勘查基金管理办法》（内财建规[2015]12号）第三十九条“对存在虚报项目、骗取资金、擅自转包、隐匿项目成果等行为的地勘单位，按照《中华人</w:t>
            </w:r>
            <w:r w:rsidRPr="007B63EA">
              <w:rPr>
                <w:rFonts w:ascii="宋体" w:hAnsi="宋体" w:cs="宋体" w:hint="eastAsia"/>
                <w:color w:val="000000"/>
                <w:kern w:val="0"/>
                <w:sz w:val="24"/>
                <w:szCs w:val="24"/>
              </w:rPr>
              <w:lastRenderedPageBreak/>
              <w:t>民共和国预算法》、《中华人民共和国矿产资源法》、《财政违法行为处罚处分条例》《地质勘查资质管理条例》等有关法律法规予以相应的处理处罚”</w:t>
            </w:r>
          </w:p>
        </w:tc>
      </w:tr>
      <w:tr w:rsidR="00E86033" w:rsidRPr="007B63EA" w:rsidTr="008E28CA">
        <w:trPr>
          <w:trHeight w:val="20"/>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项目承担单位人为因素造成项目中途撤销、未通过验收、未按国家规定汇交成果资料。</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追缴项目剩余资金，项目承担单位还应当进行相应整改。</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CF42D5">
            <w:pPr>
              <w:widowControl/>
              <w:jc w:val="left"/>
              <w:rPr>
                <w:rFonts w:ascii="宋体" w:hAnsi="宋体" w:cs="宋体"/>
                <w:color w:val="000000"/>
                <w:kern w:val="0"/>
                <w:sz w:val="24"/>
                <w:szCs w:val="24"/>
              </w:rPr>
            </w:pPr>
            <w:r w:rsidRPr="007B63EA">
              <w:rPr>
                <w:rFonts w:ascii="宋体" w:hAnsi="宋体" w:cs="宋体" w:hint="eastAsia"/>
                <w:color w:val="000000"/>
                <w:kern w:val="0"/>
                <w:sz w:val="24"/>
                <w:szCs w:val="24"/>
              </w:rPr>
              <w:t>《内蒙古自治区地质勘查基金管理办法》（内财建规[2015]12号）第四十条“对因组织实施不力或者管理不当等人为因素造成项目中途撤销、未通过验收、未按国家规定汇交成果资料的，除追缴项目剩余资金外，项目承担单位还应当进行相应整改。”</w:t>
            </w:r>
          </w:p>
        </w:tc>
      </w:tr>
      <w:tr w:rsidR="00E86033" w:rsidRPr="007B63EA" w:rsidTr="008E28CA">
        <w:trPr>
          <w:trHeight w:val="850"/>
        </w:trPr>
        <w:tc>
          <w:tcPr>
            <w:tcW w:w="490" w:type="pct"/>
            <w:vMerge w:val="restart"/>
            <w:tcBorders>
              <w:top w:val="single" w:sz="4" w:space="0" w:color="auto"/>
              <w:left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r w:rsidRPr="007B63EA">
              <w:rPr>
                <w:rFonts w:ascii="宋体" w:hAnsi="宋体" w:cs="宋体" w:hint="eastAsia"/>
                <w:b/>
                <w:bCs/>
                <w:color w:val="000000"/>
                <w:kern w:val="0"/>
                <w:sz w:val="24"/>
                <w:szCs w:val="24"/>
              </w:rPr>
              <w:t>六、被行政处罚和行政强制</w:t>
            </w: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1、被行政处罚</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向社会公开。</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left"/>
              <w:rPr>
                <w:rFonts w:ascii="宋体" w:hAnsi="宋体" w:cs="宋体"/>
                <w:sz w:val="24"/>
                <w:szCs w:val="24"/>
              </w:rPr>
            </w:pPr>
          </w:p>
        </w:tc>
      </w:tr>
      <w:tr w:rsidR="00E86033" w:rsidRPr="007B63EA" w:rsidTr="008E28CA">
        <w:trPr>
          <w:trHeight w:val="847"/>
        </w:trPr>
        <w:tc>
          <w:tcPr>
            <w:tcW w:w="490" w:type="pct"/>
            <w:vMerge/>
            <w:tcBorders>
              <w:left w:val="single" w:sz="4" w:space="0" w:color="auto"/>
              <w:right w:val="single" w:sz="4" w:space="0" w:color="auto"/>
            </w:tcBorders>
            <w:vAlign w:val="center"/>
            <w:hideMark/>
          </w:tcPr>
          <w:p w:rsidR="006C167D" w:rsidRPr="007B63EA" w:rsidRDefault="006C167D" w:rsidP="006A1A52">
            <w:pPr>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2、不履行行政处罚决定书</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向社会公开。</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left"/>
              <w:rPr>
                <w:rFonts w:ascii="宋体" w:hAnsi="宋体" w:cs="宋体"/>
                <w:sz w:val="24"/>
                <w:szCs w:val="24"/>
              </w:rPr>
            </w:pPr>
          </w:p>
        </w:tc>
      </w:tr>
      <w:tr w:rsidR="00E86033" w:rsidRPr="007B63EA" w:rsidTr="008E28CA">
        <w:trPr>
          <w:trHeight w:val="1115"/>
        </w:trPr>
        <w:tc>
          <w:tcPr>
            <w:tcW w:w="490" w:type="pct"/>
            <w:vMerge/>
            <w:tcBorders>
              <w:left w:val="single" w:sz="4" w:space="0" w:color="auto"/>
              <w:bottom w:val="single" w:sz="4" w:space="0" w:color="auto"/>
              <w:right w:val="single" w:sz="4" w:space="0" w:color="auto"/>
            </w:tcBorders>
            <w:vAlign w:val="center"/>
            <w:hideMark/>
          </w:tcPr>
          <w:p w:rsidR="006C167D" w:rsidRPr="007B63EA" w:rsidRDefault="006C167D" w:rsidP="006A1A52">
            <w:pPr>
              <w:widowControl/>
              <w:jc w:val="center"/>
              <w:rPr>
                <w:rFonts w:ascii="宋体" w:hAnsi="宋体" w:cs="宋体"/>
                <w:b/>
                <w:bCs/>
                <w:color w:val="000000"/>
                <w:kern w:val="0"/>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3、被行政强制</w:t>
            </w:r>
          </w:p>
        </w:tc>
        <w:tc>
          <w:tcPr>
            <w:tcW w:w="1519"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rsidP="006A1A52">
            <w:pPr>
              <w:widowControl/>
              <w:rPr>
                <w:rFonts w:ascii="宋体" w:hAnsi="宋体" w:cs="宋体"/>
                <w:color w:val="000000"/>
                <w:kern w:val="0"/>
                <w:sz w:val="24"/>
                <w:szCs w:val="24"/>
              </w:rPr>
            </w:pPr>
            <w:r w:rsidRPr="007B63EA">
              <w:rPr>
                <w:rFonts w:ascii="宋体" w:hAnsi="宋体" w:cs="宋体" w:hint="eastAsia"/>
                <w:color w:val="000000"/>
                <w:kern w:val="0"/>
                <w:sz w:val="24"/>
                <w:szCs w:val="24"/>
              </w:rPr>
              <w:t>向社会公开。</w:t>
            </w:r>
          </w:p>
        </w:tc>
        <w:tc>
          <w:tcPr>
            <w:tcW w:w="1618" w:type="pct"/>
            <w:tcBorders>
              <w:top w:val="single" w:sz="4" w:space="0" w:color="auto"/>
              <w:left w:val="single" w:sz="4" w:space="0" w:color="auto"/>
              <w:bottom w:val="single" w:sz="4" w:space="0" w:color="auto"/>
              <w:right w:val="single" w:sz="4" w:space="0" w:color="auto"/>
            </w:tcBorders>
            <w:vAlign w:val="center"/>
            <w:hideMark/>
          </w:tcPr>
          <w:p w:rsidR="006C167D" w:rsidRPr="007B63EA" w:rsidRDefault="006C167D">
            <w:pPr>
              <w:widowControl/>
              <w:jc w:val="left"/>
              <w:rPr>
                <w:rFonts w:ascii="宋体" w:hAnsi="宋体" w:cs="宋体"/>
                <w:sz w:val="24"/>
                <w:szCs w:val="24"/>
              </w:rPr>
            </w:pPr>
          </w:p>
        </w:tc>
      </w:tr>
    </w:tbl>
    <w:p w:rsidR="007B63EA" w:rsidRPr="00033ABB" w:rsidRDefault="007B63EA" w:rsidP="00CF42D5">
      <w:pPr>
        <w:rPr>
          <w:b/>
          <w:sz w:val="44"/>
          <w:szCs w:val="44"/>
        </w:rPr>
      </w:pPr>
    </w:p>
    <w:sectPr w:rsidR="007B63EA" w:rsidRPr="00033ABB" w:rsidSect="007B63EA">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CEF" w:rsidRDefault="00D70CEF" w:rsidP="00D21A63">
      <w:r>
        <w:separator/>
      </w:r>
    </w:p>
  </w:endnote>
  <w:endnote w:type="continuationSeparator" w:id="1">
    <w:p w:rsidR="00D70CEF" w:rsidRDefault="00D70CEF" w:rsidP="00D21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F4" w:rsidRDefault="00A650AD" w:rsidP="00E13CD6">
    <w:pPr>
      <w:pStyle w:val="a4"/>
      <w:jc w:val="center"/>
    </w:pPr>
    <w:fldSimple w:instr=" PAGE   \* MERGEFORMAT ">
      <w:r w:rsidR="00266DEF" w:rsidRPr="00266DEF">
        <w:rPr>
          <w:noProof/>
          <w:lang w:val="zh-CN"/>
        </w:rPr>
        <w:t>28</w:t>
      </w:r>
    </w:fldSimple>
  </w:p>
  <w:p w:rsidR="00B612F4" w:rsidRDefault="00B612F4" w:rsidP="00E13CD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CEF" w:rsidRDefault="00D70CEF" w:rsidP="00D21A63">
      <w:r>
        <w:separator/>
      </w:r>
    </w:p>
  </w:footnote>
  <w:footnote w:type="continuationSeparator" w:id="1">
    <w:p w:rsidR="00D70CEF" w:rsidRDefault="00D70CEF" w:rsidP="00D21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110C9"/>
    <w:multiLevelType w:val="hybridMultilevel"/>
    <w:tmpl w:val="2AFAFED8"/>
    <w:lvl w:ilvl="0" w:tplc="31304E4E">
      <w:start w:val="1"/>
      <w:numFmt w:val="japaneseCounting"/>
      <w:lvlText w:val="(%1)"/>
      <w:lvlJc w:val="left"/>
      <w:pPr>
        <w:ind w:left="720" w:hanging="72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F61D3D"/>
    <w:multiLevelType w:val="hybridMultilevel"/>
    <w:tmpl w:val="A156D062"/>
    <w:lvl w:ilvl="0" w:tplc="9FF628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D15565"/>
    <w:multiLevelType w:val="hybridMultilevel"/>
    <w:tmpl w:val="891218B6"/>
    <w:lvl w:ilvl="0" w:tplc="CC4C1C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E7592B"/>
    <w:multiLevelType w:val="hybridMultilevel"/>
    <w:tmpl w:val="4FC6BD14"/>
    <w:lvl w:ilvl="0" w:tplc="334C7A7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7BA6300"/>
    <w:multiLevelType w:val="hybridMultilevel"/>
    <w:tmpl w:val="5C80FC02"/>
    <w:lvl w:ilvl="0" w:tplc="BA18C7DE">
      <w:start w:val="1"/>
      <w:numFmt w:val="japaneseCounting"/>
      <w:lvlText w:val="（%1）"/>
      <w:lvlJc w:val="left"/>
      <w:pPr>
        <w:ind w:left="720" w:hanging="720"/>
      </w:pPr>
      <w:rPr>
        <w:rFonts w:hint="default"/>
        <w:lang w:val="en-US"/>
      </w:rPr>
    </w:lvl>
    <w:lvl w:ilvl="1" w:tplc="6764063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1A63"/>
    <w:rsid w:val="00000645"/>
    <w:rsid w:val="00001A8F"/>
    <w:rsid w:val="0000634C"/>
    <w:rsid w:val="0001169F"/>
    <w:rsid w:val="00012419"/>
    <w:rsid w:val="00020824"/>
    <w:rsid w:val="000222FB"/>
    <w:rsid w:val="0002372E"/>
    <w:rsid w:val="00023CFC"/>
    <w:rsid w:val="000318D3"/>
    <w:rsid w:val="00031BF4"/>
    <w:rsid w:val="00033ABB"/>
    <w:rsid w:val="00042615"/>
    <w:rsid w:val="00044A9B"/>
    <w:rsid w:val="00046C1D"/>
    <w:rsid w:val="00051D04"/>
    <w:rsid w:val="0005499B"/>
    <w:rsid w:val="0005736E"/>
    <w:rsid w:val="0006093A"/>
    <w:rsid w:val="00063F02"/>
    <w:rsid w:val="00067F97"/>
    <w:rsid w:val="00070109"/>
    <w:rsid w:val="00071065"/>
    <w:rsid w:val="00071199"/>
    <w:rsid w:val="000722A1"/>
    <w:rsid w:val="000805B6"/>
    <w:rsid w:val="00085310"/>
    <w:rsid w:val="00085579"/>
    <w:rsid w:val="0009554D"/>
    <w:rsid w:val="00095F1B"/>
    <w:rsid w:val="000965B5"/>
    <w:rsid w:val="000A3163"/>
    <w:rsid w:val="000B4498"/>
    <w:rsid w:val="000C2823"/>
    <w:rsid w:val="000C290D"/>
    <w:rsid w:val="000C6EDA"/>
    <w:rsid w:val="000C7347"/>
    <w:rsid w:val="000D5BA3"/>
    <w:rsid w:val="000D747A"/>
    <w:rsid w:val="000E4843"/>
    <w:rsid w:val="000F07C4"/>
    <w:rsid w:val="000F3626"/>
    <w:rsid w:val="001005B6"/>
    <w:rsid w:val="0010216C"/>
    <w:rsid w:val="001024B5"/>
    <w:rsid w:val="0010458F"/>
    <w:rsid w:val="0010608E"/>
    <w:rsid w:val="00107368"/>
    <w:rsid w:val="00115556"/>
    <w:rsid w:val="00115957"/>
    <w:rsid w:val="00130822"/>
    <w:rsid w:val="001326FF"/>
    <w:rsid w:val="00133C5C"/>
    <w:rsid w:val="00133E19"/>
    <w:rsid w:val="001440B1"/>
    <w:rsid w:val="0014705C"/>
    <w:rsid w:val="00150DE9"/>
    <w:rsid w:val="001603F5"/>
    <w:rsid w:val="001632B8"/>
    <w:rsid w:val="00167CFE"/>
    <w:rsid w:val="00180102"/>
    <w:rsid w:val="001825E5"/>
    <w:rsid w:val="00185439"/>
    <w:rsid w:val="0019172E"/>
    <w:rsid w:val="001A2D1E"/>
    <w:rsid w:val="001B66E2"/>
    <w:rsid w:val="001C1ADD"/>
    <w:rsid w:val="001C1E09"/>
    <w:rsid w:val="001D39F6"/>
    <w:rsid w:val="001E4703"/>
    <w:rsid w:val="001E780D"/>
    <w:rsid w:val="001F103E"/>
    <w:rsid w:val="001F683F"/>
    <w:rsid w:val="001F6E7C"/>
    <w:rsid w:val="001F6ECA"/>
    <w:rsid w:val="00210987"/>
    <w:rsid w:val="00211CE0"/>
    <w:rsid w:val="002202CB"/>
    <w:rsid w:val="00221572"/>
    <w:rsid w:val="002348A2"/>
    <w:rsid w:val="0023527C"/>
    <w:rsid w:val="002400C4"/>
    <w:rsid w:val="00242C5C"/>
    <w:rsid w:val="00244D2F"/>
    <w:rsid w:val="0025618F"/>
    <w:rsid w:val="00266DDF"/>
    <w:rsid w:val="00266DEF"/>
    <w:rsid w:val="00266F38"/>
    <w:rsid w:val="0027261A"/>
    <w:rsid w:val="00276D3C"/>
    <w:rsid w:val="0028049F"/>
    <w:rsid w:val="00280927"/>
    <w:rsid w:val="002830F3"/>
    <w:rsid w:val="00283726"/>
    <w:rsid w:val="00290007"/>
    <w:rsid w:val="002A0F55"/>
    <w:rsid w:val="002B368F"/>
    <w:rsid w:val="002B6108"/>
    <w:rsid w:val="002E4605"/>
    <w:rsid w:val="002E5843"/>
    <w:rsid w:val="002F011B"/>
    <w:rsid w:val="002F26DD"/>
    <w:rsid w:val="002F7623"/>
    <w:rsid w:val="002F7AE9"/>
    <w:rsid w:val="00300D22"/>
    <w:rsid w:val="00303F93"/>
    <w:rsid w:val="00306D38"/>
    <w:rsid w:val="0030711B"/>
    <w:rsid w:val="00314B58"/>
    <w:rsid w:val="003172AE"/>
    <w:rsid w:val="00323EF8"/>
    <w:rsid w:val="003250D1"/>
    <w:rsid w:val="00332ED7"/>
    <w:rsid w:val="003348C6"/>
    <w:rsid w:val="0033496A"/>
    <w:rsid w:val="00335FA8"/>
    <w:rsid w:val="00336591"/>
    <w:rsid w:val="00336AF7"/>
    <w:rsid w:val="00341544"/>
    <w:rsid w:val="00343891"/>
    <w:rsid w:val="00343E8B"/>
    <w:rsid w:val="00346340"/>
    <w:rsid w:val="00353342"/>
    <w:rsid w:val="00353A5C"/>
    <w:rsid w:val="00355F87"/>
    <w:rsid w:val="0036583D"/>
    <w:rsid w:val="00372FAC"/>
    <w:rsid w:val="00380D03"/>
    <w:rsid w:val="00381EE6"/>
    <w:rsid w:val="00387041"/>
    <w:rsid w:val="00391452"/>
    <w:rsid w:val="0039205B"/>
    <w:rsid w:val="00393AFC"/>
    <w:rsid w:val="003A5296"/>
    <w:rsid w:val="003A702E"/>
    <w:rsid w:val="003B2B95"/>
    <w:rsid w:val="003C002F"/>
    <w:rsid w:val="003D39EE"/>
    <w:rsid w:val="003D3E02"/>
    <w:rsid w:val="003E2E8D"/>
    <w:rsid w:val="003F043E"/>
    <w:rsid w:val="003F071F"/>
    <w:rsid w:val="00402FC7"/>
    <w:rsid w:val="00411592"/>
    <w:rsid w:val="004175D3"/>
    <w:rsid w:val="004238AD"/>
    <w:rsid w:val="00427567"/>
    <w:rsid w:val="00434FAD"/>
    <w:rsid w:val="0043778D"/>
    <w:rsid w:val="004414A7"/>
    <w:rsid w:val="00443EE6"/>
    <w:rsid w:val="00455A6E"/>
    <w:rsid w:val="00460B0B"/>
    <w:rsid w:val="004612E6"/>
    <w:rsid w:val="004657BF"/>
    <w:rsid w:val="00466AF8"/>
    <w:rsid w:val="00473DC8"/>
    <w:rsid w:val="00474579"/>
    <w:rsid w:val="00476234"/>
    <w:rsid w:val="00476AE3"/>
    <w:rsid w:val="00477107"/>
    <w:rsid w:val="004805D3"/>
    <w:rsid w:val="00486E04"/>
    <w:rsid w:val="004917F2"/>
    <w:rsid w:val="004953E1"/>
    <w:rsid w:val="00497F1B"/>
    <w:rsid w:val="004B2C0A"/>
    <w:rsid w:val="004B5D0D"/>
    <w:rsid w:val="004B75DF"/>
    <w:rsid w:val="004C0117"/>
    <w:rsid w:val="004C2446"/>
    <w:rsid w:val="004D35E9"/>
    <w:rsid w:val="004E1E32"/>
    <w:rsid w:val="004E2EB6"/>
    <w:rsid w:val="004E350B"/>
    <w:rsid w:val="004E3EF8"/>
    <w:rsid w:val="004E5873"/>
    <w:rsid w:val="004E70A7"/>
    <w:rsid w:val="004F1778"/>
    <w:rsid w:val="004F18B3"/>
    <w:rsid w:val="004F739F"/>
    <w:rsid w:val="00501FAB"/>
    <w:rsid w:val="00507086"/>
    <w:rsid w:val="005105A9"/>
    <w:rsid w:val="00513ABF"/>
    <w:rsid w:val="00515D40"/>
    <w:rsid w:val="00524A37"/>
    <w:rsid w:val="005255E7"/>
    <w:rsid w:val="0054209C"/>
    <w:rsid w:val="00542B2F"/>
    <w:rsid w:val="0054597D"/>
    <w:rsid w:val="00545A75"/>
    <w:rsid w:val="00552F5F"/>
    <w:rsid w:val="00562353"/>
    <w:rsid w:val="00564C4E"/>
    <w:rsid w:val="00567742"/>
    <w:rsid w:val="00581968"/>
    <w:rsid w:val="00582AB8"/>
    <w:rsid w:val="005866FF"/>
    <w:rsid w:val="00586DB1"/>
    <w:rsid w:val="00593CAE"/>
    <w:rsid w:val="005A0FA4"/>
    <w:rsid w:val="005A4A09"/>
    <w:rsid w:val="005A5067"/>
    <w:rsid w:val="005C6227"/>
    <w:rsid w:val="005D1EC1"/>
    <w:rsid w:val="005D5FBE"/>
    <w:rsid w:val="005D650F"/>
    <w:rsid w:val="005D705F"/>
    <w:rsid w:val="005E37D7"/>
    <w:rsid w:val="005F1A15"/>
    <w:rsid w:val="005F58C8"/>
    <w:rsid w:val="006371B3"/>
    <w:rsid w:val="00654A51"/>
    <w:rsid w:val="006553B7"/>
    <w:rsid w:val="00663F55"/>
    <w:rsid w:val="00674580"/>
    <w:rsid w:val="00691DCF"/>
    <w:rsid w:val="006A1A52"/>
    <w:rsid w:val="006A4646"/>
    <w:rsid w:val="006A514E"/>
    <w:rsid w:val="006A6000"/>
    <w:rsid w:val="006B51B3"/>
    <w:rsid w:val="006C167D"/>
    <w:rsid w:val="006C177A"/>
    <w:rsid w:val="006C35CE"/>
    <w:rsid w:val="006C67F3"/>
    <w:rsid w:val="006D466F"/>
    <w:rsid w:val="006D61F3"/>
    <w:rsid w:val="006D7553"/>
    <w:rsid w:val="006F1D97"/>
    <w:rsid w:val="006F3EA6"/>
    <w:rsid w:val="006F5F0B"/>
    <w:rsid w:val="007068CF"/>
    <w:rsid w:val="00721411"/>
    <w:rsid w:val="00721890"/>
    <w:rsid w:val="00741B58"/>
    <w:rsid w:val="00741EB8"/>
    <w:rsid w:val="00743D5A"/>
    <w:rsid w:val="007458BA"/>
    <w:rsid w:val="00747C51"/>
    <w:rsid w:val="007615B7"/>
    <w:rsid w:val="00761843"/>
    <w:rsid w:val="0077105E"/>
    <w:rsid w:val="00773084"/>
    <w:rsid w:val="007817E4"/>
    <w:rsid w:val="0079003D"/>
    <w:rsid w:val="00792557"/>
    <w:rsid w:val="007A2B82"/>
    <w:rsid w:val="007B63EA"/>
    <w:rsid w:val="007C4927"/>
    <w:rsid w:val="007D0809"/>
    <w:rsid w:val="007D09A9"/>
    <w:rsid w:val="007D0C3A"/>
    <w:rsid w:val="007D1014"/>
    <w:rsid w:val="007D36B8"/>
    <w:rsid w:val="007D416B"/>
    <w:rsid w:val="007D4CBF"/>
    <w:rsid w:val="007E6C18"/>
    <w:rsid w:val="007E7468"/>
    <w:rsid w:val="007F2432"/>
    <w:rsid w:val="00812F09"/>
    <w:rsid w:val="0081614C"/>
    <w:rsid w:val="00836429"/>
    <w:rsid w:val="008427B4"/>
    <w:rsid w:val="008611DF"/>
    <w:rsid w:val="00861C8D"/>
    <w:rsid w:val="00863859"/>
    <w:rsid w:val="0086513D"/>
    <w:rsid w:val="00877046"/>
    <w:rsid w:val="00880171"/>
    <w:rsid w:val="00886314"/>
    <w:rsid w:val="00890801"/>
    <w:rsid w:val="00894099"/>
    <w:rsid w:val="00895766"/>
    <w:rsid w:val="00895916"/>
    <w:rsid w:val="008A2438"/>
    <w:rsid w:val="008A2751"/>
    <w:rsid w:val="008A40C9"/>
    <w:rsid w:val="008A6133"/>
    <w:rsid w:val="008B133F"/>
    <w:rsid w:val="008B3CEE"/>
    <w:rsid w:val="008B68B3"/>
    <w:rsid w:val="008B7CDC"/>
    <w:rsid w:val="008C1164"/>
    <w:rsid w:val="008E28CA"/>
    <w:rsid w:val="008E2AA2"/>
    <w:rsid w:val="008E4FAA"/>
    <w:rsid w:val="00921997"/>
    <w:rsid w:val="009223C9"/>
    <w:rsid w:val="00932CB7"/>
    <w:rsid w:val="00935413"/>
    <w:rsid w:val="00937DEA"/>
    <w:rsid w:val="00954868"/>
    <w:rsid w:val="0095498C"/>
    <w:rsid w:val="0095632D"/>
    <w:rsid w:val="00957D68"/>
    <w:rsid w:val="00961733"/>
    <w:rsid w:val="00965976"/>
    <w:rsid w:val="00967D90"/>
    <w:rsid w:val="00971904"/>
    <w:rsid w:val="00973B16"/>
    <w:rsid w:val="00976876"/>
    <w:rsid w:val="00984044"/>
    <w:rsid w:val="009916E7"/>
    <w:rsid w:val="00992C6F"/>
    <w:rsid w:val="00993C15"/>
    <w:rsid w:val="00993ECD"/>
    <w:rsid w:val="009B2A78"/>
    <w:rsid w:val="009B61ED"/>
    <w:rsid w:val="009C2767"/>
    <w:rsid w:val="009C3AAB"/>
    <w:rsid w:val="009C46C9"/>
    <w:rsid w:val="009C76A6"/>
    <w:rsid w:val="009D07C1"/>
    <w:rsid w:val="009D109D"/>
    <w:rsid w:val="009E2021"/>
    <w:rsid w:val="009E2029"/>
    <w:rsid w:val="009E4166"/>
    <w:rsid w:val="009F0F95"/>
    <w:rsid w:val="009F2AF7"/>
    <w:rsid w:val="009F38E1"/>
    <w:rsid w:val="00A039A1"/>
    <w:rsid w:val="00A04235"/>
    <w:rsid w:val="00A10869"/>
    <w:rsid w:val="00A15CA7"/>
    <w:rsid w:val="00A15F20"/>
    <w:rsid w:val="00A238B1"/>
    <w:rsid w:val="00A2531E"/>
    <w:rsid w:val="00A3477C"/>
    <w:rsid w:val="00A350A5"/>
    <w:rsid w:val="00A357CD"/>
    <w:rsid w:val="00A611C9"/>
    <w:rsid w:val="00A626C3"/>
    <w:rsid w:val="00A650AD"/>
    <w:rsid w:val="00A6543A"/>
    <w:rsid w:val="00A672DA"/>
    <w:rsid w:val="00A75D19"/>
    <w:rsid w:val="00A841D4"/>
    <w:rsid w:val="00A862C6"/>
    <w:rsid w:val="00A86DF0"/>
    <w:rsid w:val="00A95691"/>
    <w:rsid w:val="00AA4027"/>
    <w:rsid w:val="00AA5C6F"/>
    <w:rsid w:val="00AA5CC8"/>
    <w:rsid w:val="00AB1009"/>
    <w:rsid w:val="00AB714E"/>
    <w:rsid w:val="00AB7CC6"/>
    <w:rsid w:val="00AC0F6A"/>
    <w:rsid w:val="00AC3470"/>
    <w:rsid w:val="00AD002A"/>
    <w:rsid w:val="00AD116E"/>
    <w:rsid w:val="00AD15F6"/>
    <w:rsid w:val="00AD1E6C"/>
    <w:rsid w:val="00AE090C"/>
    <w:rsid w:val="00AE0B59"/>
    <w:rsid w:val="00AE7FD4"/>
    <w:rsid w:val="00AF0FEB"/>
    <w:rsid w:val="00AF237F"/>
    <w:rsid w:val="00AF2507"/>
    <w:rsid w:val="00AF486A"/>
    <w:rsid w:val="00AF5A12"/>
    <w:rsid w:val="00AF7918"/>
    <w:rsid w:val="00B00BE6"/>
    <w:rsid w:val="00B01DF4"/>
    <w:rsid w:val="00B053C2"/>
    <w:rsid w:val="00B05CAA"/>
    <w:rsid w:val="00B12A25"/>
    <w:rsid w:val="00B21516"/>
    <w:rsid w:val="00B23091"/>
    <w:rsid w:val="00B2639A"/>
    <w:rsid w:val="00B26C4B"/>
    <w:rsid w:val="00B2742B"/>
    <w:rsid w:val="00B4408E"/>
    <w:rsid w:val="00B457E5"/>
    <w:rsid w:val="00B57690"/>
    <w:rsid w:val="00B612F4"/>
    <w:rsid w:val="00B65482"/>
    <w:rsid w:val="00B820A2"/>
    <w:rsid w:val="00B83316"/>
    <w:rsid w:val="00B872E1"/>
    <w:rsid w:val="00B9443B"/>
    <w:rsid w:val="00BA4810"/>
    <w:rsid w:val="00BB071C"/>
    <w:rsid w:val="00BB33BD"/>
    <w:rsid w:val="00BB689A"/>
    <w:rsid w:val="00BC5B64"/>
    <w:rsid w:val="00BC79C6"/>
    <w:rsid w:val="00BD32B2"/>
    <w:rsid w:val="00BE5BF4"/>
    <w:rsid w:val="00BE6B90"/>
    <w:rsid w:val="00BF06D4"/>
    <w:rsid w:val="00BF3C46"/>
    <w:rsid w:val="00C0189E"/>
    <w:rsid w:val="00C03C9E"/>
    <w:rsid w:val="00C040DA"/>
    <w:rsid w:val="00C0414F"/>
    <w:rsid w:val="00C27482"/>
    <w:rsid w:val="00C31780"/>
    <w:rsid w:val="00C41798"/>
    <w:rsid w:val="00C43D37"/>
    <w:rsid w:val="00C4456E"/>
    <w:rsid w:val="00C46E91"/>
    <w:rsid w:val="00C5009F"/>
    <w:rsid w:val="00C5052A"/>
    <w:rsid w:val="00C5284F"/>
    <w:rsid w:val="00C53191"/>
    <w:rsid w:val="00C54D4B"/>
    <w:rsid w:val="00C5724F"/>
    <w:rsid w:val="00C7153B"/>
    <w:rsid w:val="00C7561C"/>
    <w:rsid w:val="00C808A5"/>
    <w:rsid w:val="00C9278D"/>
    <w:rsid w:val="00CA063C"/>
    <w:rsid w:val="00CA0902"/>
    <w:rsid w:val="00CA40F3"/>
    <w:rsid w:val="00CB4768"/>
    <w:rsid w:val="00CB48D5"/>
    <w:rsid w:val="00CB761D"/>
    <w:rsid w:val="00CC6363"/>
    <w:rsid w:val="00CD7F18"/>
    <w:rsid w:val="00CE4455"/>
    <w:rsid w:val="00CE473C"/>
    <w:rsid w:val="00CE776F"/>
    <w:rsid w:val="00CF0BBD"/>
    <w:rsid w:val="00CF12B4"/>
    <w:rsid w:val="00CF34A6"/>
    <w:rsid w:val="00CF42D5"/>
    <w:rsid w:val="00CF6650"/>
    <w:rsid w:val="00CF6BC9"/>
    <w:rsid w:val="00CF7CE9"/>
    <w:rsid w:val="00D12B52"/>
    <w:rsid w:val="00D166FE"/>
    <w:rsid w:val="00D177F1"/>
    <w:rsid w:val="00D178F4"/>
    <w:rsid w:val="00D21A63"/>
    <w:rsid w:val="00D30573"/>
    <w:rsid w:val="00D67AD2"/>
    <w:rsid w:val="00D70CEF"/>
    <w:rsid w:val="00D713F6"/>
    <w:rsid w:val="00D85387"/>
    <w:rsid w:val="00D94BAE"/>
    <w:rsid w:val="00D96E88"/>
    <w:rsid w:val="00DA35C8"/>
    <w:rsid w:val="00DB0370"/>
    <w:rsid w:val="00DC06F3"/>
    <w:rsid w:val="00DD2CA3"/>
    <w:rsid w:val="00DE2877"/>
    <w:rsid w:val="00DE6268"/>
    <w:rsid w:val="00DF145E"/>
    <w:rsid w:val="00DF2A74"/>
    <w:rsid w:val="00E03D57"/>
    <w:rsid w:val="00E1229F"/>
    <w:rsid w:val="00E13CD6"/>
    <w:rsid w:val="00E23638"/>
    <w:rsid w:val="00E252DB"/>
    <w:rsid w:val="00E31D38"/>
    <w:rsid w:val="00E3612C"/>
    <w:rsid w:val="00E37459"/>
    <w:rsid w:val="00E37ECA"/>
    <w:rsid w:val="00E539CB"/>
    <w:rsid w:val="00E61E16"/>
    <w:rsid w:val="00E65A07"/>
    <w:rsid w:val="00E71BC5"/>
    <w:rsid w:val="00E72025"/>
    <w:rsid w:val="00E77BA6"/>
    <w:rsid w:val="00E86033"/>
    <w:rsid w:val="00E87E0E"/>
    <w:rsid w:val="00EA16D1"/>
    <w:rsid w:val="00EA5690"/>
    <w:rsid w:val="00EB4312"/>
    <w:rsid w:val="00EB4DF3"/>
    <w:rsid w:val="00ED7925"/>
    <w:rsid w:val="00EE72D0"/>
    <w:rsid w:val="00F06FBA"/>
    <w:rsid w:val="00F159D1"/>
    <w:rsid w:val="00F20540"/>
    <w:rsid w:val="00F223ED"/>
    <w:rsid w:val="00F24313"/>
    <w:rsid w:val="00F32570"/>
    <w:rsid w:val="00F33CE8"/>
    <w:rsid w:val="00F34155"/>
    <w:rsid w:val="00F36925"/>
    <w:rsid w:val="00F43953"/>
    <w:rsid w:val="00F505E3"/>
    <w:rsid w:val="00F5372D"/>
    <w:rsid w:val="00F557E3"/>
    <w:rsid w:val="00F66A5E"/>
    <w:rsid w:val="00F92A23"/>
    <w:rsid w:val="00F94441"/>
    <w:rsid w:val="00F9569B"/>
    <w:rsid w:val="00F96C37"/>
    <w:rsid w:val="00F97087"/>
    <w:rsid w:val="00FA2C44"/>
    <w:rsid w:val="00FA70D6"/>
    <w:rsid w:val="00FC016B"/>
    <w:rsid w:val="00FC1992"/>
    <w:rsid w:val="00FC59A7"/>
    <w:rsid w:val="00FD1700"/>
    <w:rsid w:val="00FD6324"/>
    <w:rsid w:val="00FE227E"/>
    <w:rsid w:val="00FE2852"/>
    <w:rsid w:val="00FE3C68"/>
    <w:rsid w:val="00FE73AD"/>
    <w:rsid w:val="00FF0783"/>
    <w:rsid w:val="00FF298B"/>
    <w:rsid w:val="00FF3A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2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1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1A63"/>
    <w:rPr>
      <w:sz w:val="18"/>
      <w:szCs w:val="18"/>
    </w:rPr>
  </w:style>
  <w:style w:type="paragraph" w:styleId="a4">
    <w:name w:val="footer"/>
    <w:basedOn w:val="a"/>
    <w:link w:val="Char0"/>
    <w:uiPriority w:val="99"/>
    <w:unhideWhenUsed/>
    <w:rsid w:val="00D21A63"/>
    <w:pPr>
      <w:tabs>
        <w:tab w:val="center" w:pos="4153"/>
        <w:tab w:val="right" w:pos="8306"/>
      </w:tabs>
      <w:snapToGrid w:val="0"/>
      <w:jc w:val="left"/>
    </w:pPr>
    <w:rPr>
      <w:sz w:val="18"/>
      <w:szCs w:val="18"/>
    </w:rPr>
  </w:style>
  <w:style w:type="character" w:customStyle="1" w:styleId="Char0">
    <w:name w:val="页脚 Char"/>
    <w:basedOn w:val="a0"/>
    <w:link w:val="a4"/>
    <w:uiPriority w:val="99"/>
    <w:rsid w:val="00D21A63"/>
    <w:rPr>
      <w:sz w:val="18"/>
      <w:szCs w:val="18"/>
    </w:rPr>
  </w:style>
  <w:style w:type="paragraph" w:styleId="a5">
    <w:name w:val="List Paragraph"/>
    <w:basedOn w:val="a"/>
    <w:uiPriority w:val="34"/>
    <w:qFormat/>
    <w:rsid w:val="0005499B"/>
    <w:pPr>
      <w:ind w:firstLineChars="200" w:firstLine="420"/>
    </w:pPr>
  </w:style>
  <w:style w:type="table" w:styleId="a6">
    <w:name w:val="Table Grid"/>
    <w:basedOn w:val="a1"/>
    <w:uiPriority w:val="59"/>
    <w:rsid w:val="002F26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8217301">
      <w:bodyDiv w:val="1"/>
      <w:marLeft w:val="0"/>
      <w:marRight w:val="0"/>
      <w:marTop w:val="0"/>
      <w:marBottom w:val="0"/>
      <w:divBdr>
        <w:top w:val="none" w:sz="0" w:space="0" w:color="auto"/>
        <w:left w:val="none" w:sz="0" w:space="0" w:color="auto"/>
        <w:bottom w:val="none" w:sz="0" w:space="0" w:color="auto"/>
        <w:right w:val="none" w:sz="0" w:space="0" w:color="auto"/>
      </w:divBdr>
    </w:div>
    <w:div w:id="1149832667">
      <w:bodyDiv w:val="1"/>
      <w:marLeft w:val="0"/>
      <w:marRight w:val="0"/>
      <w:marTop w:val="0"/>
      <w:marBottom w:val="0"/>
      <w:divBdr>
        <w:top w:val="none" w:sz="0" w:space="0" w:color="auto"/>
        <w:left w:val="none" w:sz="0" w:space="0" w:color="auto"/>
        <w:bottom w:val="none" w:sz="0" w:space="0" w:color="auto"/>
        <w:right w:val="none" w:sz="0" w:space="0" w:color="auto"/>
      </w:divBdr>
    </w:div>
    <w:div w:id="1423642662">
      <w:bodyDiv w:val="1"/>
      <w:marLeft w:val="0"/>
      <w:marRight w:val="0"/>
      <w:marTop w:val="0"/>
      <w:marBottom w:val="0"/>
      <w:divBdr>
        <w:top w:val="none" w:sz="0" w:space="0" w:color="auto"/>
        <w:left w:val="none" w:sz="0" w:space="0" w:color="auto"/>
        <w:bottom w:val="none" w:sz="0" w:space="0" w:color="auto"/>
        <w:right w:val="none" w:sz="0" w:space="0" w:color="auto"/>
      </w:divBdr>
    </w:div>
    <w:div w:id="20016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AB73-5A55-4E5C-88CA-75BB2181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王淑会:</dc:creator>
  <cp:lastModifiedBy>王淑会:返回起草人分发</cp:lastModifiedBy>
  <cp:revision>4</cp:revision>
  <cp:lastPrinted>2019-05-17T08:44:00Z</cp:lastPrinted>
  <dcterms:created xsi:type="dcterms:W3CDTF">2019-06-11T09:25:00Z</dcterms:created>
  <dcterms:modified xsi:type="dcterms:W3CDTF">2019-08-09T02:16:00Z</dcterms:modified>
</cp:coreProperties>
</file>